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Pr="00793040" w:rsidRDefault="00CC572F" w:rsidP="00FC7C2C">
      <w:pPr>
        <w:spacing w:after="120"/>
        <w:jc w:val="center"/>
        <w:rPr>
          <w:b/>
        </w:rPr>
      </w:pPr>
      <w:bookmarkStart w:id="0" w:name="_Toc173497335"/>
    </w:p>
    <w:p w14:paraId="75B26BD9" w14:textId="77777777" w:rsidR="008F1A6E" w:rsidRPr="00B005D3" w:rsidRDefault="008F1A6E" w:rsidP="00FC7C2C">
      <w:pPr>
        <w:spacing w:after="120"/>
        <w:jc w:val="center"/>
        <w:rPr>
          <w:b/>
        </w:rPr>
      </w:pPr>
    </w:p>
    <w:p w14:paraId="4E06CBD1" w14:textId="77777777" w:rsidR="00CC572F" w:rsidRPr="00B005D3" w:rsidRDefault="00CC572F" w:rsidP="00FC7C2C">
      <w:pPr>
        <w:spacing w:after="120"/>
        <w:jc w:val="center"/>
        <w:rPr>
          <w:b/>
          <w:bCs/>
        </w:rPr>
      </w:pPr>
      <w:r w:rsidRPr="00B005D3">
        <w:rPr>
          <w:b/>
          <w:bCs/>
        </w:rPr>
        <w:t>ОБЩИ УСЛОВИЯ</w:t>
      </w:r>
    </w:p>
    <w:p w14:paraId="75C5DE40" w14:textId="77777777" w:rsidR="00CC572F" w:rsidRPr="00B005D3" w:rsidRDefault="00CC572F" w:rsidP="00FC7C2C">
      <w:pPr>
        <w:spacing w:after="120"/>
        <w:jc w:val="center"/>
        <w:rPr>
          <w:b/>
          <w:bCs/>
        </w:rPr>
      </w:pPr>
    </w:p>
    <w:p w14:paraId="7F1BB433" w14:textId="19CBDCE9" w:rsidR="00862198" w:rsidRDefault="00CC572F" w:rsidP="00FC7C2C">
      <w:pPr>
        <w:spacing w:after="120"/>
        <w:jc w:val="center"/>
        <w:rPr>
          <w:b/>
          <w:bCs/>
        </w:rPr>
      </w:pPr>
      <w:r w:rsidRPr="00B005D3">
        <w:rPr>
          <w:b/>
          <w:bCs/>
        </w:rPr>
        <w:t xml:space="preserve"> </w:t>
      </w:r>
      <w:r w:rsidR="00417313" w:rsidRPr="004D4F82">
        <w:rPr>
          <w:b/>
          <w:bCs/>
        </w:rPr>
        <w:t xml:space="preserve">ПРИ ПРЕДОСТАВЯНЕ НА БЕЗВЪЗМЕЗДНА ФИНАНСОВА ПОМОЩ ПО ПРОЦЕДУРА </w:t>
      </w:r>
      <w:r w:rsidR="00A8403E" w:rsidRPr="00A8403E">
        <w:rPr>
          <w:b/>
          <w:bCs/>
        </w:rPr>
        <w:t>BG16RFPR002-1.009 „ПОДКРЕПА ЗА БЪЛГАРСКИ НАУЧНИ ОРГАНИЗАЦИИ С ПРОЕКТИ, ПРЕМИНАЛИ ПРАГОВЕТЕ ЗА ОЦЕНКА ПО ХОРИЗОНТ ЕВРОПА – HORIZON-WIDERA-2023-ACCESS-02 (TWINNING)“</w:t>
      </w:r>
    </w:p>
    <w:p w14:paraId="501453FD" w14:textId="77777777" w:rsidR="00A8403E" w:rsidRPr="00071E10" w:rsidRDefault="00A8403E" w:rsidP="00FC7C2C">
      <w:pPr>
        <w:spacing w:after="120"/>
        <w:jc w:val="center"/>
      </w:pPr>
    </w:p>
    <w:p w14:paraId="64DCF64C" w14:textId="77777777" w:rsidR="00862198" w:rsidRPr="00071E10" w:rsidRDefault="00862198" w:rsidP="007B19A0">
      <w:pPr>
        <w:pStyle w:val="Heading1"/>
        <w:numPr>
          <w:ilvl w:val="0"/>
          <w:numId w:val="0"/>
        </w:numPr>
        <w:spacing w:before="0" w:after="120"/>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570E1AB1" w:rsidR="00D83438" w:rsidRPr="00D83438" w:rsidRDefault="00862198" w:rsidP="007B19A0">
      <w:pPr>
        <w:pStyle w:val="Text2"/>
        <w:spacing w:after="120"/>
        <w:ind w:left="709" w:hanging="709"/>
        <w:rPr>
          <w:lang w:val="bg-BG"/>
        </w:rPr>
      </w:pPr>
      <w:r w:rsidRPr="00071E10">
        <w:rPr>
          <w:szCs w:val="24"/>
          <w:lang w:val="bg-BG"/>
        </w:rPr>
        <w:t>1.1.</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00A006DA">
        <w:rPr>
          <w:szCs w:val="24"/>
          <w:lang w:val="bg-BG"/>
        </w:rPr>
        <w:t>, в обема и вида посочени в него</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w:t>
      </w:r>
      <w:r w:rsidR="00A8403E">
        <w:rPr>
          <w:szCs w:val="24"/>
          <w:lang w:val="bg-BG"/>
        </w:rPr>
        <w:t>б</w:t>
      </w:r>
      <w:r w:rsidR="004D6BAC" w:rsidRPr="00071E10">
        <w:rPr>
          <w:szCs w:val="24"/>
          <w:lang w:val="bg-BG"/>
        </w:rPr>
        <w:t>енефициент“ включва и „</w:t>
      </w:r>
      <w:r w:rsidR="00A8403E">
        <w:rPr>
          <w:szCs w:val="24"/>
          <w:lang w:val="bg-BG"/>
        </w:rPr>
        <w:t>к</w:t>
      </w:r>
      <w:r w:rsidR="004D6BAC" w:rsidRPr="00071E10">
        <w:rPr>
          <w:szCs w:val="24"/>
          <w:lang w:val="bg-BG"/>
        </w:rPr>
        <w:t>онкретен бенефициент“.</w:t>
      </w:r>
      <w:r w:rsidR="00F82FFF" w:rsidRPr="00F82FFF">
        <w:t xml:space="preserve"> </w:t>
      </w:r>
    </w:p>
    <w:p w14:paraId="69B09577" w14:textId="5322EF23" w:rsidR="00862198" w:rsidRPr="00071E10" w:rsidRDefault="00862198" w:rsidP="007B19A0">
      <w:pPr>
        <w:pStyle w:val="NumPar2"/>
        <w:numPr>
          <w:ilvl w:val="0"/>
          <w:numId w:val="0"/>
        </w:numPr>
        <w:spacing w:after="120"/>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w:t>
      </w:r>
      <w:r w:rsidR="00060214">
        <w:rPr>
          <w:szCs w:val="24"/>
          <w:lang w:val="bg-BG"/>
        </w:rPr>
        <w:t>принципите за добро финансово управление (</w:t>
      </w:r>
      <w:r w:rsidR="00392DBD" w:rsidRPr="00071E10">
        <w:rPr>
          <w:szCs w:val="24"/>
          <w:lang w:val="bg-BG"/>
        </w:rPr>
        <w:t>икономичност, ефикасност, ефективност</w:t>
      </w:r>
      <w:r w:rsidR="00060214">
        <w:rPr>
          <w:szCs w:val="24"/>
          <w:lang w:val="bg-BG"/>
        </w:rPr>
        <w:t>);</w:t>
      </w:r>
      <w:r w:rsidR="00392DBD" w:rsidRPr="00071E10">
        <w:rPr>
          <w:szCs w:val="24"/>
          <w:lang w:val="bg-BG"/>
        </w:rPr>
        <w:t xml:space="preserve"> публичност и прозрачност</w:t>
      </w:r>
      <w:r w:rsidR="00060214">
        <w:rPr>
          <w:szCs w:val="24"/>
          <w:lang w:val="bg-BG"/>
        </w:rPr>
        <w:t>; свободна и лоялна конкуренция</w:t>
      </w:r>
      <w:r w:rsidR="00392DBD" w:rsidRPr="00071E10">
        <w:rPr>
          <w:szCs w:val="24"/>
          <w:lang w:val="bg-BG"/>
        </w:rPr>
        <w:t xml:space="preserve">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0E6104">
        <w:rPr>
          <w:szCs w:val="24"/>
          <w:lang w:val="bg-BG"/>
        </w:rPr>
        <w:t>о</w:t>
      </w:r>
      <w:r w:rsidR="00FC391A">
        <w:rPr>
          <w:szCs w:val="24"/>
          <w:lang w:val="bg-BG"/>
        </w:rPr>
        <w:t xml:space="preserve">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7E3CEEB3" w:rsidR="00862198" w:rsidRPr="00071E10" w:rsidRDefault="00862198" w:rsidP="007B19A0">
      <w:pPr>
        <w:pStyle w:val="NumPar2"/>
        <w:numPr>
          <w:ilvl w:val="0"/>
          <w:numId w:val="0"/>
        </w:numPr>
        <w:spacing w:after="120"/>
        <w:ind w:left="720" w:hanging="720"/>
        <w:rPr>
          <w:szCs w:val="24"/>
          <w:lang w:val="bg-BG"/>
        </w:rPr>
      </w:pPr>
      <w:r w:rsidRPr="00071E10">
        <w:rPr>
          <w:szCs w:val="24"/>
          <w:lang w:val="bg-BG"/>
        </w:rPr>
        <w:t>1.3.</w:t>
      </w:r>
      <w:r w:rsidRPr="00071E10">
        <w:rPr>
          <w:szCs w:val="24"/>
          <w:lang w:val="bg-BG"/>
        </w:rPr>
        <w:tab/>
        <w:t xml:space="preserve">За тази цел </w:t>
      </w:r>
      <w:r w:rsidR="00A8403E">
        <w:rPr>
          <w:szCs w:val="24"/>
          <w:lang w:val="bg-BG"/>
        </w:rPr>
        <w:t>б</w:t>
      </w:r>
      <w:r w:rsidR="00B005D3" w:rsidRPr="006F50EC">
        <w:rPr>
          <w:szCs w:val="24"/>
          <w:lang w:val="bg-BG"/>
        </w:rPr>
        <w:t>енефициентът</w:t>
      </w:r>
      <w:r w:rsidRPr="006F50EC">
        <w:rPr>
          <w:szCs w:val="24"/>
          <w:lang w:val="bg-BG"/>
        </w:rPr>
        <w:t xml:space="preserve"> т</w:t>
      </w:r>
      <w:r w:rsidRPr="00071E10">
        <w:rPr>
          <w:szCs w:val="24"/>
          <w:lang w:val="bg-BG"/>
        </w:rPr>
        <w:t xml:space="preserve">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0213DE">
        <w:rPr>
          <w:szCs w:val="24"/>
          <w:lang w:val="bg-BG"/>
        </w:rPr>
        <w:t>те</w:t>
      </w:r>
      <w:r w:rsidRPr="00071E10">
        <w:rPr>
          <w:szCs w:val="24"/>
          <w:lang w:val="bg-BG"/>
        </w:rPr>
        <w:t xml:space="preserve"> в описанието на проекта дейности.</w:t>
      </w:r>
    </w:p>
    <w:p w14:paraId="2D9C4974" w14:textId="1C7DC8AF" w:rsidR="00D15D32" w:rsidRPr="00071E10" w:rsidRDefault="00862198" w:rsidP="007B19A0">
      <w:pPr>
        <w:pStyle w:val="Text2"/>
        <w:spacing w:after="120"/>
        <w:ind w:left="709" w:hanging="709"/>
        <w:rPr>
          <w:szCs w:val="24"/>
          <w:lang w:val="bg-BG"/>
        </w:rPr>
      </w:pPr>
      <w:r w:rsidRPr="00071E10">
        <w:rPr>
          <w:szCs w:val="24"/>
          <w:lang w:val="bg-BG"/>
        </w:rPr>
        <w:t>1.4.</w:t>
      </w:r>
      <w:r w:rsidRPr="00071E10">
        <w:rPr>
          <w:szCs w:val="24"/>
          <w:lang w:val="bg-BG"/>
        </w:rPr>
        <w:tab/>
      </w:r>
      <w:r w:rsidR="00B005D3" w:rsidRPr="006F50EC">
        <w:rPr>
          <w:szCs w:val="24"/>
          <w:lang w:val="bg-BG"/>
        </w:rPr>
        <w:t>Бенефициентът</w:t>
      </w:r>
      <w:r w:rsidR="00F37440" w:rsidRPr="00071E10">
        <w:rPr>
          <w:szCs w:val="24"/>
          <w:lang w:val="bg-BG"/>
        </w:rPr>
        <w:t xml:space="preserve"> изпълнява задълженията си самостоятелно</w:t>
      </w:r>
      <w:r w:rsidR="00651641" w:rsidRPr="00071E10">
        <w:rPr>
          <w:szCs w:val="24"/>
          <w:lang w:val="bg-BG"/>
        </w:rPr>
        <w:t>.</w:t>
      </w:r>
      <w:bookmarkStart w:id="2" w:name="_Toc252453128"/>
      <w:r w:rsidR="00D15D32" w:rsidRPr="006E1468">
        <w:rPr>
          <w:b/>
          <w:szCs w:val="24"/>
          <w:lang w:val="bg-BG"/>
        </w:rPr>
        <w:t xml:space="preserve"> </w:t>
      </w:r>
      <w:r w:rsidR="00A8403E">
        <w:rPr>
          <w:szCs w:val="24"/>
          <w:lang w:val="bg-BG"/>
        </w:rPr>
        <w:t>Асоциираните п</w:t>
      </w:r>
      <w:r w:rsidR="00D15D32" w:rsidRPr="006F50EC">
        <w:rPr>
          <w:szCs w:val="24"/>
          <w:lang w:val="bg-BG"/>
        </w:rPr>
        <w:t>артньори</w:t>
      </w:r>
      <w:r w:rsidR="00D15D32" w:rsidRPr="00071E10">
        <w:rPr>
          <w:szCs w:val="24"/>
          <w:lang w:val="bg-BG"/>
        </w:rPr>
        <w:t xml:space="preserve"> участват в изпълнението на проекта</w:t>
      </w:r>
      <w:r w:rsidR="00A8403E">
        <w:rPr>
          <w:szCs w:val="24"/>
          <w:lang w:val="bg-BG"/>
        </w:rPr>
        <w:t>, но нямат право да разходват средства от безвъзмездната финансова помощ</w:t>
      </w:r>
      <w:r w:rsidR="00D15D32" w:rsidRPr="00071E10">
        <w:rPr>
          <w:szCs w:val="24"/>
          <w:lang w:val="bg-BG"/>
        </w:rPr>
        <w:t xml:space="preserve">. </w:t>
      </w:r>
      <w:bookmarkEnd w:id="2"/>
    </w:p>
    <w:p w14:paraId="6EDCEA82" w14:textId="37479A0E" w:rsidR="000E6C6C" w:rsidRPr="00071E10" w:rsidRDefault="00862198" w:rsidP="007B19A0">
      <w:pPr>
        <w:pStyle w:val="ZCom"/>
        <w:spacing w:after="12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7A5EF7">
        <w:rPr>
          <w:rFonts w:ascii="Times New Roman" w:hAnsi="Times New Roman"/>
          <w:szCs w:val="24"/>
          <w:lang w:val="bg-BG" w:eastAsia="en-GB"/>
        </w:rPr>
        <w:t>5</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584086">
        <w:rPr>
          <w:rFonts w:ascii="Times New Roman" w:hAnsi="Times New Roman"/>
          <w:szCs w:val="24"/>
          <w:lang w:val="bg-BG" w:eastAsia="en-GB"/>
        </w:rPr>
        <w:t>Бенефициентът</w:t>
      </w:r>
      <w:r w:rsidR="00584086">
        <w:rPr>
          <w:rFonts w:ascii="Times New Roman" w:hAnsi="Times New Roman"/>
          <w:szCs w:val="24"/>
          <w:lang w:val="bg-BG" w:eastAsia="en-GB"/>
        </w:rPr>
        <w:t xml:space="preserve"> </w:t>
      </w:r>
      <w:r w:rsidR="000E6C6C" w:rsidRPr="00071E10">
        <w:rPr>
          <w:rFonts w:ascii="Times New Roman" w:hAnsi="Times New Roman"/>
          <w:szCs w:val="24"/>
          <w:lang w:val="bg-BG" w:eastAsia="en-GB"/>
        </w:rPr>
        <w:t>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w:t>
      </w:r>
      <w:r w:rsidR="00A8403E">
        <w:rPr>
          <w:rFonts w:ascii="Times New Roman" w:hAnsi="Times New Roman"/>
          <w:szCs w:val="24"/>
          <w:lang w:val="bg-BG" w:eastAsia="en-GB"/>
        </w:rPr>
        <w:t>б</w:t>
      </w:r>
      <w:r w:rsidR="00F5754F" w:rsidRPr="00AC13CA">
        <w:rPr>
          <w:rFonts w:ascii="Times New Roman" w:hAnsi="Times New Roman"/>
          <w:szCs w:val="24"/>
          <w:lang w:val="bg-BG" w:eastAsia="en-GB"/>
        </w:rPr>
        <w:t xml:space="preserve">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w:t>
      </w:r>
      <w:r w:rsidR="00C3459F">
        <w:rPr>
          <w:rFonts w:ascii="Times New Roman" w:hAnsi="Times New Roman"/>
          <w:szCs w:val="24"/>
          <w:lang w:val="bg-BG" w:eastAsia="en-GB"/>
        </w:rPr>
        <w:t>фондове при споделено управление</w:t>
      </w:r>
      <w:r w:rsidR="00243EA3" w:rsidRPr="00AC13CA">
        <w:rPr>
          <w:rFonts w:ascii="Times New Roman" w:hAnsi="Times New Roman"/>
          <w:szCs w:val="24"/>
          <w:lang w:val="bg-BG" w:eastAsia="en-GB"/>
        </w:rPr>
        <w:t xml:space="preserve"> </w:t>
      </w:r>
      <w:r w:rsidR="00243EA3" w:rsidRPr="00A459ED">
        <w:rPr>
          <w:rFonts w:ascii="Times New Roman" w:hAnsi="Times New Roman"/>
          <w:szCs w:val="24"/>
          <w:lang w:val="bg-BG" w:eastAsia="en-GB"/>
        </w:rPr>
        <w:t>(</w:t>
      </w:r>
      <w:r w:rsidR="00C3459F" w:rsidRPr="00AC13CA">
        <w:rPr>
          <w:rFonts w:ascii="Times New Roman" w:hAnsi="Times New Roman"/>
          <w:szCs w:val="24"/>
          <w:lang w:val="bg-BG" w:eastAsia="en-GB"/>
        </w:rPr>
        <w:t>ЗУСЕ</w:t>
      </w:r>
      <w:r w:rsidR="00C3459F">
        <w:rPr>
          <w:rFonts w:ascii="Times New Roman" w:hAnsi="Times New Roman"/>
          <w:szCs w:val="24"/>
          <w:lang w:val="bg-BG" w:eastAsia="en-GB"/>
        </w:rPr>
        <w:t>ФСУ</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и </w:t>
      </w:r>
      <w:r w:rsidR="003117E2">
        <w:rPr>
          <w:rFonts w:ascii="Times New Roman" w:hAnsi="Times New Roman"/>
          <w:szCs w:val="24"/>
          <w:lang w:val="bg-BG" w:eastAsia="en-GB"/>
        </w:rPr>
        <w:t>акта, приет на основание чл. 54 от ЗУСЕФСУ</w:t>
      </w:r>
      <w:r w:rsidR="00D748BC">
        <w:rPr>
          <w:rFonts w:ascii="Times New Roman" w:hAnsi="Times New Roman"/>
          <w:szCs w:val="24"/>
          <w:lang w:val="bg-BG" w:eastAsia="en-GB"/>
        </w:rPr>
        <w:t>,</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8403E">
        <w:rPr>
          <w:rFonts w:ascii="Times New Roman" w:hAnsi="Times New Roman"/>
          <w:szCs w:val="24"/>
          <w:lang w:val="bg-BG" w:eastAsia="en-GB"/>
        </w:rPr>
        <w:t>б</w:t>
      </w:r>
      <w:r w:rsidR="00A926BB" w:rsidRPr="00071E10">
        <w:rPr>
          <w:rFonts w:ascii="Times New Roman" w:hAnsi="Times New Roman"/>
          <w:szCs w:val="24"/>
          <w:lang w:val="bg-BG" w:eastAsia="en-GB"/>
        </w:rPr>
        <w:t xml:space="preserve">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78E0895D" w14:textId="0A8FBD0C" w:rsidR="00BD63C4" w:rsidRDefault="004A1AEE" w:rsidP="00B208E8">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w:t>
      </w:r>
      <w:r w:rsidR="008C360F" w:rsidRPr="00623E23">
        <w:rPr>
          <w:szCs w:val="24"/>
          <w:lang w:val="bg-BG"/>
        </w:rPr>
        <w:t>Междинното звено</w:t>
      </w:r>
      <w:r w:rsidR="007A5EF7">
        <w:rPr>
          <w:szCs w:val="24"/>
          <w:lang w:val="bg-BG"/>
        </w:rPr>
        <w:t xml:space="preserve"> (МЗ)</w:t>
      </w:r>
      <w:r w:rsidR="008C360F">
        <w:rPr>
          <w:szCs w:val="24"/>
          <w:lang w:val="bg-BG"/>
        </w:rPr>
        <w:t xml:space="preserve"> </w:t>
      </w:r>
      <w:r w:rsidR="00BD63C4" w:rsidRPr="00071E10">
        <w:rPr>
          <w:szCs w:val="24"/>
          <w:lang w:val="bg-BG"/>
        </w:rPr>
        <w:t xml:space="preserve">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 xml:space="preserve">. </w:t>
      </w:r>
    </w:p>
    <w:p w14:paraId="5F21B3F6" w14:textId="0F0AAA38" w:rsidR="00862198" w:rsidRPr="00071E10" w:rsidRDefault="00874340" w:rsidP="007B19A0">
      <w:pPr>
        <w:pStyle w:val="Text2"/>
        <w:tabs>
          <w:tab w:val="clear" w:pos="2161"/>
          <w:tab w:val="num" w:pos="142"/>
        </w:tabs>
        <w:spacing w:after="120"/>
        <w:ind w:left="708" w:hanging="709"/>
        <w:rPr>
          <w:szCs w:val="24"/>
          <w:lang w:val="bg-BG"/>
        </w:rPr>
      </w:pPr>
      <w:r>
        <w:rPr>
          <w:szCs w:val="24"/>
          <w:lang w:val="bg-BG"/>
        </w:rPr>
        <w:t>1.</w:t>
      </w:r>
      <w:r w:rsidR="007A5EF7">
        <w:rPr>
          <w:szCs w:val="24"/>
          <w:lang w:val="bg-BG"/>
        </w:rPr>
        <w:t>6</w:t>
      </w:r>
      <w:r w:rsidR="0093608B">
        <w:rPr>
          <w:szCs w:val="24"/>
          <w:lang w:val="en-US"/>
        </w:rPr>
        <w:t>.</w:t>
      </w:r>
      <w:r w:rsidR="007A5EF7">
        <w:rPr>
          <w:szCs w:val="24"/>
          <w:lang w:val="bg-BG"/>
        </w:rPr>
        <w:tab/>
      </w:r>
      <w:r w:rsidR="00636C2D" w:rsidRPr="00805B76">
        <w:rPr>
          <w:szCs w:val="24"/>
          <w:lang w:val="bg-BG" w:eastAsia="ar-SA"/>
        </w:rPr>
        <w:t>Бенефициентът</w:t>
      </w:r>
      <w:r w:rsidR="007A5EF7">
        <w:rPr>
          <w:szCs w:val="24"/>
          <w:lang w:val="bg-BG" w:eastAsia="ar-SA"/>
        </w:rPr>
        <w:t xml:space="preserve"> </w:t>
      </w:r>
      <w:r w:rsidR="00636C2D" w:rsidRPr="00805B76">
        <w:rPr>
          <w:szCs w:val="24"/>
          <w:lang w:val="bg-BG" w:eastAsia="ar-SA"/>
        </w:rPr>
        <w:t xml:space="preserve">и </w:t>
      </w:r>
      <w:r w:rsidR="00D91724">
        <w:rPr>
          <w:szCs w:val="24"/>
          <w:lang w:val="bg-BG" w:eastAsia="ar-SA"/>
        </w:rPr>
        <w:t xml:space="preserve">Междинното звено </w:t>
      </w:r>
      <w:r w:rsidR="00636C2D" w:rsidRPr="00805B76">
        <w:rPr>
          <w:szCs w:val="24"/>
          <w:lang w:val="bg-BG" w:eastAsia="ar-SA"/>
        </w:rPr>
        <w:t xml:space="preserve">са </w:t>
      </w:r>
      <w:r w:rsidR="00636C2D" w:rsidRPr="00D440CE">
        <w:rPr>
          <w:szCs w:val="24"/>
          <w:lang w:val="bg-BG" w:eastAsia="ar-SA"/>
        </w:rPr>
        <w:t>единствените страни</w:t>
      </w:r>
      <w:r w:rsidR="00636C2D" w:rsidRPr="00805B76">
        <w:rPr>
          <w:szCs w:val="24"/>
          <w:lang w:val="bg-BG" w:eastAsia="ar-SA"/>
        </w:rPr>
        <w:t xml:space="preserve"> по </w:t>
      </w:r>
      <w:r w:rsidR="00636C2D">
        <w:rPr>
          <w:szCs w:val="24"/>
          <w:lang w:val="bg-BG" w:eastAsia="ar-SA"/>
        </w:rPr>
        <w:t>административния договор</w:t>
      </w:r>
      <w:r w:rsidR="006034F9">
        <w:rPr>
          <w:szCs w:val="24"/>
          <w:lang w:val="bg-BG" w:eastAsia="ar-SA"/>
        </w:rPr>
        <w:t>, освен ако в нормативен акт не е посочено друго</w:t>
      </w:r>
      <w:r w:rsidR="002B67E9">
        <w:rPr>
          <w:szCs w:val="24"/>
          <w:lang w:val="bg-BG"/>
        </w:rPr>
        <w:t xml:space="preserve">. </w:t>
      </w:r>
      <w:r w:rsidR="00D440CE">
        <w:rPr>
          <w:szCs w:val="24"/>
          <w:lang w:val="bg-BG"/>
        </w:rPr>
        <w:t>МЗ</w:t>
      </w:r>
      <w:r w:rsidR="00F54C4E" w:rsidRPr="00443828">
        <w:rPr>
          <w:szCs w:val="24"/>
          <w:lang w:val="bg-BG"/>
        </w:rPr>
        <w:t xml:space="preserve"> не </w:t>
      </w:r>
      <w:r w:rsidR="004A1AEE" w:rsidRPr="00071E10">
        <w:rPr>
          <w:szCs w:val="24"/>
          <w:lang w:val="bg-BG"/>
        </w:rPr>
        <w:t>се намира в договорни отношения</w:t>
      </w:r>
      <w:r w:rsidR="008A6C2C" w:rsidRPr="00A459ED">
        <w:rPr>
          <w:szCs w:val="24"/>
          <w:lang w:val="bg-BG"/>
        </w:rPr>
        <w:t xml:space="preserve"> </w:t>
      </w:r>
      <w:r w:rsidR="004A1AEE" w:rsidRPr="00071E10">
        <w:rPr>
          <w:szCs w:val="24"/>
          <w:lang w:val="bg-BG"/>
        </w:rPr>
        <w:t>с</w:t>
      </w:r>
      <w:r w:rsidR="00F54C4E" w:rsidRPr="00071E10">
        <w:rPr>
          <w:szCs w:val="24"/>
          <w:lang w:val="bg-BG"/>
        </w:rPr>
        <w:t xml:space="preserve"> </w:t>
      </w:r>
      <w:r w:rsidR="007A5EF7">
        <w:rPr>
          <w:szCs w:val="24"/>
          <w:lang w:val="bg-BG"/>
        </w:rPr>
        <w:t xml:space="preserve">асоциираните партньори или </w:t>
      </w:r>
      <w:r w:rsidR="00F54C4E" w:rsidRPr="00071E10">
        <w:rPr>
          <w:szCs w:val="24"/>
          <w:lang w:val="bg-BG"/>
        </w:rPr>
        <w:t xml:space="preserve">изпълнителите на </w:t>
      </w:r>
      <w:r w:rsidR="007A5EF7">
        <w:rPr>
          <w:szCs w:val="24"/>
          <w:lang w:val="bg-BG"/>
        </w:rPr>
        <w:t>б</w:t>
      </w:r>
      <w:r w:rsidR="00777C13" w:rsidRPr="00071E10">
        <w:rPr>
          <w:szCs w:val="24"/>
          <w:lang w:val="bg-BG"/>
        </w:rPr>
        <w:t>енефициента</w:t>
      </w:r>
      <w:r w:rsidR="004A1AEE" w:rsidRPr="00071E10">
        <w:rPr>
          <w:szCs w:val="24"/>
          <w:lang w:val="bg-BG"/>
        </w:rPr>
        <w:t xml:space="preserve"> във връзка с изпълнението на проекта</w:t>
      </w:r>
      <w:r w:rsidR="00F54C4E" w:rsidRPr="00071E10">
        <w:rPr>
          <w:szCs w:val="24"/>
          <w:lang w:val="bg-BG"/>
        </w:rPr>
        <w:t xml:space="preserve">. </w:t>
      </w:r>
      <w:r w:rsidR="00E36A0E" w:rsidRPr="00071E10">
        <w:rPr>
          <w:szCs w:val="24"/>
          <w:lang w:val="bg-BG"/>
        </w:rPr>
        <w:t>О</w:t>
      </w:r>
      <w:r w:rsidR="00F54C4E" w:rsidRPr="00071E10">
        <w:rPr>
          <w:szCs w:val="24"/>
          <w:lang w:val="bg-BG"/>
        </w:rPr>
        <w:t xml:space="preserve">тговорен пред </w:t>
      </w:r>
      <w:r w:rsidR="00D440CE">
        <w:rPr>
          <w:szCs w:val="24"/>
          <w:lang w:val="bg-BG"/>
        </w:rPr>
        <w:t>МЗ</w:t>
      </w:r>
      <w:r w:rsidR="002076CD" w:rsidRPr="00071E10" w:rsidDel="002076CD">
        <w:rPr>
          <w:szCs w:val="24"/>
          <w:lang w:val="bg-BG"/>
        </w:rPr>
        <w:t xml:space="preserve"> </w:t>
      </w:r>
      <w:r w:rsidR="00F54C4E" w:rsidRPr="00071E10">
        <w:rPr>
          <w:szCs w:val="24"/>
          <w:lang w:val="bg-BG"/>
        </w:rPr>
        <w:t>за изпълнението на проекта</w:t>
      </w:r>
      <w:r w:rsidR="00E36A0E" w:rsidRPr="00071E10">
        <w:rPr>
          <w:szCs w:val="24"/>
          <w:lang w:val="bg-BG"/>
        </w:rPr>
        <w:t xml:space="preserve"> е единствено </w:t>
      </w:r>
      <w:r w:rsidR="007A5EF7">
        <w:rPr>
          <w:szCs w:val="24"/>
          <w:lang w:val="bg-BG"/>
        </w:rPr>
        <w:t>б</w:t>
      </w:r>
      <w:r w:rsidR="00E36A0E" w:rsidRPr="00071E10">
        <w:rPr>
          <w:szCs w:val="24"/>
          <w:lang w:val="bg-BG"/>
        </w:rPr>
        <w:t>енефициентът</w:t>
      </w:r>
      <w:r w:rsidR="00F54C4E" w:rsidRPr="00071E10">
        <w:rPr>
          <w:szCs w:val="24"/>
          <w:lang w:val="bg-BG"/>
        </w:rPr>
        <w:t>.</w:t>
      </w:r>
    </w:p>
    <w:p w14:paraId="3F8ADCE1" w14:textId="4582EEC0" w:rsidR="007C257A" w:rsidRPr="0065661D" w:rsidRDefault="00330590" w:rsidP="0065661D">
      <w:pPr>
        <w:pStyle w:val="ZDGName"/>
        <w:spacing w:after="120"/>
        <w:ind w:left="709" w:hanging="709"/>
        <w:rPr>
          <w:rFonts w:ascii="Times New Roman" w:hAnsi="Times New Roman"/>
          <w:sz w:val="24"/>
          <w:szCs w:val="24"/>
          <w:lang w:val="bg-BG"/>
        </w:rPr>
      </w:pPr>
      <w:r w:rsidRPr="00B71338">
        <w:rPr>
          <w:rFonts w:ascii="Times New Roman" w:hAnsi="Times New Roman"/>
          <w:sz w:val="24"/>
          <w:szCs w:val="24"/>
          <w:lang w:val="bg-BG"/>
        </w:rPr>
        <w:t>1.</w:t>
      </w:r>
      <w:r w:rsidR="007A5EF7" w:rsidRPr="00B71338">
        <w:rPr>
          <w:rFonts w:ascii="Times New Roman" w:hAnsi="Times New Roman"/>
          <w:sz w:val="24"/>
          <w:szCs w:val="24"/>
          <w:lang w:val="bg-BG"/>
        </w:rPr>
        <w:t>7</w:t>
      </w:r>
      <w:r w:rsidRPr="00B71338">
        <w:rPr>
          <w:rFonts w:ascii="Times New Roman" w:hAnsi="Times New Roman"/>
          <w:sz w:val="24"/>
          <w:szCs w:val="24"/>
          <w:lang w:val="bg-BG"/>
        </w:rPr>
        <w:t>.</w:t>
      </w:r>
      <w:r w:rsidRPr="00B71338">
        <w:rPr>
          <w:rFonts w:ascii="Times New Roman" w:hAnsi="Times New Roman"/>
          <w:sz w:val="24"/>
          <w:szCs w:val="24"/>
          <w:lang w:val="bg-BG"/>
        </w:rPr>
        <w:tab/>
        <w:t>Бенефициентът гарантира, че условията, приложими към него по силата на членове 1.1, 1.2, 1.</w:t>
      </w:r>
      <w:r w:rsidR="007A5EF7" w:rsidRPr="00B71338">
        <w:rPr>
          <w:rFonts w:ascii="Times New Roman" w:hAnsi="Times New Roman"/>
          <w:sz w:val="24"/>
          <w:szCs w:val="24"/>
          <w:lang w:val="bg-BG"/>
        </w:rPr>
        <w:t>5</w:t>
      </w:r>
      <w:r w:rsidRPr="00B71338">
        <w:rPr>
          <w:rFonts w:ascii="Times New Roman" w:hAnsi="Times New Roman"/>
          <w:sz w:val="24"/>
          <w:szCs w:val="24"/>
          <w:lang w:val="bg-BG"/>
        </w:rPr>
        <w:t xml:space="preserve">, 3, 4, 5, 6, 7, 9, 11, 12, 14 и 15 от настоящите </w:t>
      </w:r>
      <w:r w:rsidR="000E6104" w:rsidRPr="00B71338">
        <w:rPr>
          <w:rFonts w:ascii="Times New Roman" w:hAnsi="Times New Roman"/>
          <w:sz w:val="24"/>
          <w:szCs w:val="24"/>
          <w:lang w:val="bg-BG"/>
        </w:rPr>
        <w:t>о</w:t>
      </w:r>
      <w:r w:rsidRPr="00B71338">
        <w:rPr>
          <w:rFonts w:ascii="Times New Roman" w:hAnsi="Times New Roman"/>
          <w:sz w:val="24"/>
          <w:szCs w:val="24"/>
          <w:lang w:val="bg-BG"/>
        </w:rPr>
        <w:t xml:space="preserve">бщи условия, се отнасят и до неговите </w:t>
      </w:r>
      <w:r w:rsidR="007A5EF7" w:rsidRPr="00B71338">
        <w:rPr>
          <w:rFonts w:ascii="Times New Roman" w:hAnsi="Times New Roman"/>
          <w:sz w:val="24"/>
          <w:szCs w:val="24"/>
          <w:lang w:val="bg-BG"/>
        </w:rPr>
        <w:t xml:space="preserve">асоциирани </w:t>
      </w:r>
      <w:r w:rsidRPr="00B71338">
        <w:rPr>
          <w:rFonts w:ascii="Times New Roman" w:hAnsi="Times New Roman"/>
          <w:sz w:val="24"/>
          <w:szCs w:val="24"/>
          <w:lang w:val="bg-BG"/>
        </w:rPr>
        <w:t>партньори, а условията по членове 3, 4, 5, 6, 11.</w:t>
      </w:r>
      <w:r w:rsidR="003B5EA6" w:rsidRPr="00B71338">
        <w:rPr>
          <w:rFonts w:ascii="Times New Roman" w:hAnsi="Times New Roman"/>
          <w:sz w:val="24"/>
          <w:szCs w:val="24"/>
          <w:lang w:val="bg-BG"/>
        </w:rPr>
        <w:t>6</w:t>
      </w:r>
      <w:r w:rsidR="008F1A6E" w:rsidRPr="00B71338">
        <w:rPr>
          <w:rFonts w:ascii="Times New Roman" w:hAnsi="Times New Roman"/>
          <w:sz w:val="24"/>
          <w:szCs w:val="24"/>
          <w:lang w:val="bg-BG"/>
        </w:rPr>
        <w:t xml:space="preserve"> </w:t>
      </w:r>
      <w:r w:rsidRPr="00B71338">
        <w:rPr>
          <w:rFonts w:ascii="Times New Roman" w:hAnsi="Times New Roman"/>
          <w:sz w:val="24"/>
          <w:szCs w:val="24"/>
          <w:lang w:val="bg-BG"/>
        </w:rPr>
        <w:t>и чл. 14</w:t>
      </w:r>
      <w:r w:rsidRPr="00071E10">
        <w:rPr>
          <w:rFonts w:ascii="Times New Roman" w:hAnsi="Times New Roman"/>
          <w:sz w:val="24"/>
          <w:szCs w:val="24"/>
          <w:lang w:val="bg-BG"/>
        </w:rPr>
        <w:t xml:space="preserve"> от настоящите </w:t>
      </w:r>
      <w:r w:rsidR="000E6104">
        <w:rPr>
          <w:rFonts w:ascii="Times New Roman" w:hAnsi="Times New Roman"/>
          <w:sz w:val="24"/>
          <w:szCs w:val="24"/>
          <w:lang w:val="bg-BG"/>
        </w:rPr>
        <w:t>о</w:t>
      </w:r>
      <w:r w:rsidRPr="00071E10">
        <w:rPr>
          <w:rFonts w:ascii="Times New Roman" w:hAnsi="Times New Roman"/>
          <w:sz w:val="24"/>
          <w:szCs w:val="24"/>
          <w:lang w:val="bg-BG"/>
        </w:rPr>
        <w:t xml:space="preserve">бщи </w:t>
      </w:r>
      <w:r w:rsidRPr="00071E10">
        <w:rPr>
          <w:rFonts w:ascii="Times New Roman" w:hAnsi="Times New Roman"/>
          <w:sz w:val="24"/>
          <w:szCs w:val="24"/>
          <w:lang w:val="bg-BG"/>
        </w:rPr>
        <w:lastRenderedPageBreak/>
        <w:t>условия, до всички негови изпълнители. Той е длъжен да включи разпоредби в този смисъл в договорите, които сключва с тези лица.</w:t>
      </w:r>
    </w:p>
    <w:p w14:paraId="2B01C361" w14:textId="371C93A9" w:rsidR="00862198" w:rsidRPr="00443828" w:rsidRDefault="00862198" w:rsidP="00FE6917">
      <w:pPr>
        <w:pStyle w:val="Heading1"/>
        <w:numPr>
          <w:ilvl w:val="0"/>
          <w:numId w:val="0"/>
        </w:numPr>
        <w:spacing w:before="0" w:after="120"/>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w:t>
      </w:r>
      <w:bookmarkEnd w:id="8"/>
      <w:bookmarkEnd w:id="9"/>
    </w:p>
    <w:p w14:paraId="7DB12000" w14:textId="06DFC706" w:rsidR="00325189" w:rsidRPr="00071E10" w:rsidRDefault="00862198" w:rsidP="007B19A0">
      <w:pPr>
        <w:pStyle w:val="NumPar2"/>
        <w:numPr>
          <w:ilvl w:val="0"/>
          <w:numId w:val="0"/>
        </w:numPr>
        <w:spacing w:after="120"/>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w:t>
      </w:r>
      <w:r w:rsidR="00965B8B">
        <w:rPr>
          <w:szCs w:val="24"/>
          <w:lang w:val="bg-BG"/>
        </w:rPr>
        <w:t xml:space="preserve"> М</w:t>
      </w:r>
      <w:r w:rsidR="003B7AC2">
        <w:rPr>
          <w:szCs w:val="24"/>
          <w:lang w:val="bg-BG"/>
        </w:rPr>
        <w:t>еждинното звено</w:t>
      </w:r>
      <w:r w:rsidR="00965B8B">
        <w:rPr>
          <w:szCs w:val="24"/>
          <w:lang w:val="bg-BG"/>
        </w:rPr>
        <w:t xml:space="preserve">, </w:t>
      </w:r>
      <w:r w:rsidR="003B7AC2">
        <w:rPr>
          <w:szCs w:val="24"/>
          <w:lang w:val="bg-BG"/>
        </w:rPr>
        <w:t>Управляващия орган</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r w:rsidR="00334DC5">
        <w:rPr>
          <w:szCs w:val="24"/>
          <w:lang w:val="bg-BG"/>
        </w:rPr>
        <w:t>МЗ</w:t>
      </w:r>
      <w:r w:rsidR="00264BB5">
        <w:rPr>
          <w:szCs w:val="24"/>
          <w:lang w:val="bg-BG"/>
        </w:rPr>
        <w:t xml:space="preserve">, </w:t>
      </w:r>
      <w:r w:rsidR="00F65CF5">
        <w:rPr>
          <w:szCs w:val="24"/>
          <w:lang w:val="bg-BG"/>
        </w:rPr>
        <w:t>Управляващият орган</w:t>
      </w:r>
      <w:r w:rsidR="00334DC5">
        <w:rPr>
          <w:szCs w:val="24"/>
          <w:lang w:val="bg-BG"/>
        </w:rPr>
        <w:t xml:space="preserve"> (УО)</w:t>
      </w:r>
      <w:r w:rsidR="006E7BEE">
        <w:rPr>
          <w:szCs w:val="24"/>
          <w:lang w:val="bg-BG"/>
        </w:rPr>
        <w:t>, Одитния</w:t>
      </w:r>
      <w:r w:rsidR="001A6E2B">
        <w:rPr>
          <w:szCs w:val="24"/>
          <w:lang w:val="bg-BG"/>
        </w:rPr>
        <w:t>т</w:t>
      </w:r>
      <w:r w:rsidR="006E7BEE">
        <w:rPr>
          <w:szCs w:val="24"/>
          <w:lang w:val="bg-BG"/>
        </w:rPr>
        <w:t xml:space="preserve"> орган</w:t>
      </w:r>
      <w:r w:rsidR="00334DC5">
        <w:rPr>
          <w:szCs w:val="24"/>
          <w:lang w:val="bg-BG"/>
        </w:rPr>
        <w:t xml:space="preserve"> (ОО)</w:t>
      </w:r>
      <w:r w:rsidR="00F65CF5">
        <w:rPr>
          <w:szCs w:val="24"/>
          <w:lang w:val="bg-BG"/>
        </w:rPr>
        <w:t xml:space="preserve"> и Счетоводният орган</w:t>
      </w:r>
      <w:r w:rsidR="00334DC5">
        <w:rPr>
          <w:szCs w:val="24"/>
          <w:lang w:val="bg-BG"/>
        </w:rPr>
        <w:t xml:space="preserve"> (СО)</w:t>
      </w:r>
      <w:r w:rsidR="00F65CF5">
        <w:rPr>
          <w:szCs w:val="24"/>
          <w:lang w:val="bg-BG"/>
        </w:rPr>
        <w:t xml:space="preserve"> имат право да изискват и друга допълнителна информация по всяко време. Информацията се предоставя в срок до </w:t>
      </w:r>
      <w:r w:rsidR="00572556" w:rsidRPr="00572556">
        <w:rPr>
          <w:szCs w:val="24"/>
          <w:lang w:val="bg-BG"/>
        </w:rPr>
        <w:t>десет</w:t>
      </w:r>
      <w:r w:rsidR="00F65CF5" w:rsidRPr="00572556">
        <w:rPr>
          <w:szCs w:val="24"/>
          <w:lang w:val="bg-BG"/>
        </w:rPr>
        <w:t xml:space="preserve"> работни дни</w:t>
      </w:r>
      <w:r w:rsidR="00F65CF5">
        <w:rPr>
          <w:szCs w:val="24"/>
          <w:lang w:val="bg-BG"/>
        </w:rPr>
        <w:t xml:space="preserve"> от получаване на искането за информация или в друг срок, определен от посочените органи. </w:t>
      </w:r>
    </w:p>
    <w:p w14:paraId="2B8CBBE0" w14:textId="15E55748" w:rsidR="00694AE5" w:rsidRPr="00071E10" w:rsidRDefault="00862198" w:rsidP="007B19A0">
      <w:pPr>
        <w:pStyle w:val="NumPar2"/>
        <w:numPr>
          <w:ilvl w:val="0"/>
          <w:numId w:val="0"/>
        </w:numPr>
        <w:spacing w:after="120"/>
        <w:ind w:left="709" w:hanging="720"/>
        <w:rPr>
          <w:szCs w:val="24"/>
          <w:lang w:val="bg-BG"/>
        </w:rPr>
      </w:pPr>
      <w:r w:rsidRPr="00071E10">
        <w:rPr>
          <w:szCs w:val="24"/>
          <w:lang w:val="bg-BG"/>
        </w:rPr>
        <w:t>2.2.</w:t>
      </w:r>
      <w:r w:rsidRPr="00071E10">
        <w:rPr>
          <w:szCs w:val="24"/>
          <w:lang w:val="bg-BG"/>
        </w:rPr>
        <w:tab/>
      </w:r>
      <w:r w:rsidR="00694AE5" w:rsidRPr="00071E10">
        <w:rPr>
          <w:szCs w:val="24"/>
          <w:lang w:val="bg-BG"/>
        </w:rPr>
        <w:t xml:space="preserve">Ако </w:t>
      </w:r>
      <w:r w:rsidR="00721D66">
        <w:rPr>
          <w:szCs w:val="24"/>
          <w:lang w:val="bg-BG"/>
        </w:rPr>
        <w:t>УО</w:t>
      </w:r>
      <w:r w:rsidR="00694AE5" w:rsidRPr="00071E10">
        <w:rPr>
          <w:szCs w:val="24"/>
          <w:lang w:val="bg-BG"/>
        </w:rPr>
        <w:t xml:space="preserve"> извършва текуща или последваща оценка на проекта, </w:t>
      </w:r>
      <w:r w:rsidR="007A5EF7">
        <w:rPr>
          <w:szCs w:val="24"/>
          <w:lang w:val="bg-BG"/>
        </w:rPr>
        <w:t>б</w:t>
      </w:r>
      <w:r w:rsidR="00694AE5" w:rsidRPr="00071E10">
        <w:rPr>
          <w:szCs w:val="24"/>
          <w:lang w:val="bg-BG"/>
        </w:rPr>
        <w:t xml:space="preserve">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w:t>
      </w:r>
      <w:r w:rsidR="00694AE5" w:rsidRPr="003F6EB6">
        <w:rPr>
          <w:szCs w:val="24"/>
          <w:lang w:val="bg-BG"/>
        </w:rPr>
        <w:t>член 14.</w:t>
      </w:r>
    </w:p>
    <w:p w14:paraId="51104BC1" w14:textId="13675410" w:rsidR="00694AE5" w:rsidRPr="00071E10" w:rsidRDefault="00694AE5" w:rsidP="007B19A0">
      <w:pPr>
        <w:pStyle w:val="NumPar2"/>
        <w:numPr>
          <w:ilvl w:val="0"/>
          <w:numId w:val="0"/>
        </w:numPr>
        <w:spacing w:after="120"/>
        <w:ind w:left="709" w:hanging="720"/>
        <w:rPr>
          <w:szCs w:val="24"/>
          <w:lang w:val="bg-BG"/>
        </w:rPr>
      </w:pPr>
      <w:r w:rsidRPr="00071E10">
        <w:rPr>
          <w:szCs w:val="24"/>
          <w:lang w:val="bg-BG"/>
        </w:rPr>
        <w:t>2.3.</w:t>
      </w:r>
      <w:r w:rsidRPr="00071E10">
        <w:rPr>
          <w:szCs w:val="24"/>
          <w:lang w:val="bg-BG"/>
        </w:rPr>
        <w:tab/>
        <w:t xml:space="preserve">В случай че </w:t>
      </w:r>
      <w:r w:rsidR="00863A0E">
        <w:rPr>
          <w:szCs w:val="24"/>
          <w:lang w:val="bg-BG"/>
        </w:rPr>
        <w:t xml:space="preserve">УО, </w:t>
      </w:r>
      <w:r w:rsidR="006B0646">
        <w:rPr>
          <w:szCs w:val="24"/>
          <w:lang w:val="bg-BG"/>
        </w:rPr>
        <w:t>МЗ</w:t>
      </w:r>
      <w:r w:rsidR="006B0646" w:rsidRPr="00071E10">
        <w:rPr>
          <w:szCs w:val="24"/>
          <w:lang w:val="bg-BG"/>
        </w:rPr>
        <w:t xml:space="preserve"> </w:t>
      </w:r>
      <w:r w:rsidRPr="00071E10">
        <w:rPr>
          <w:szCs w:val="24"/>
          <w:lang w:val="bg-BG"/>
        </w:rPr>
        <w:t xml:space="preserve">или </w:t>
      </w:r>
      <w:r w:rsidR="007A5EF7">
        <w:rPr>
          <w:szCs w:val="24"/>
          <w:lang w:val="bg-BG"/>
        </w:rPr>
        <w:t>б</w:t>
      </w:r>
      <w:r w:rsidRPr="00071E10">
        <w:rPr>
          <w:szCs w:val="24"/>
          <w:lang w:val="bg-BG"/>
        </w:rPr>
        <w:t>енефициентът извърши или възложи извършване на оценка в рамките на проекта, той предоставя копие от доклада за оценката на другата страна.</w:t>
      </w:r>
    </w:p>
    <w:p w14:paraId="664667FC" w14:textId="1EDEACD0" w:rsidR="00EE45CB" w:rsidRPr="00EE45CB" w:rsidRDefault="00862198" w:rsidP="007B19A0">
      <w:pPr>
        <w:pStyle w:val="NumPar2"/>
        <w:numPr>
          <w:ilvl w:val="0"/>
          <w:numId w:val="0"/>
        </w:numPr>
        <w:spacing w:after="120"/>
        <w:ind w:left="709" w:hanging="720"/>
        <w:rPr>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w:t>
      </w:r>
      <w:r w:rsidR="002A2754">
        <w:rPr>
          <w:szCs w:val="24"/>
          <w:lang w:val="bg-BG"/>
        </w:rPr>
        <w:t xml:space="preserve">ПОД) </w:t>
      </w:r>
      <w:r w:rsidR="00CF6551">
        <w:rPr>
          <w:szCs w:val="24"/>
          <w:lang w:val="bg-BG"/>
        </w:rPr>
        <w:t>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0E027A">
        <w:rPr>
          <w:szCs w:val="24"/>
          <w:lang w:val="bg-BG"/>
        </w:rPr>
        <w:t>(</w:t>
      </w:r>
      <w:r w:rsidR="00EF4BC5" w:rsidRPr="006F72CC">
        <w:rPr>
          <w:szCs w:val="24"/>
          <w:lang w:val="bg-BG"/>
        </w:rPr>
        <w:t>ИСУН</w:t>
      </w:r>
      <w:r w:rsidR="000E027A">
        <w:rPr>
          <w:szCs w:val="24"/>
          <w:lang w:val="bg-BG"/>
        </w:rPr>
        <w:t>)</w:t>
      </w:r>
      <w:r w:rsidR="00EF4BC5" w:rsidRPr="009A5E32">
        <w:rPr>
          <w:szCs w:val="24"/>
          <w:lang w:val="bg-BG"/>
        </w:rPr>
        <w:t>. Пакетите отчетни документи се състоят от искане за плащане, технически отчет</w:t>
      </w:r>
      <w:r w:rsidR="00B2629C">
        <w:rPr>
          <w:szCs w:val="24"/>
          <w:lang w:val="en-US"/>
        </w:rPr>
        <w:t xml:space="preserve"> </w:t>
      </w:r>
      <w:r w:rsidR="00B2629C">
        <w:rPr>
          <w:szCs w:val="24"/>
          <w:lang w:val="bg-BG"/>
        </w:rPr>
        <w:t>и</w:t>
      </w:r>
      <w:r w:rsidR="00EF4BC5" w:rsidRPr="009A5E32">
        <w:rPr>
          <w:szCs w:val="24"/>
          <w:lang w:val="bg-BG"/>
        </w:rPr>
        <w:t xml:space="preserve"> финансов отчет.</w:t>
      </w:r>
      <w:r w:rsidR="003F6EB6">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40114D">
        <w:rPr>
          <w:szCs w:val="24"/>
          <w:lang w:val="bg-BG"/>
        </w:rPr>
        <w:t xml:space="preserve"> При представяне на искане за авансово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 </w:t>
      </w:r>
      <w:r w:rsidR="00DD43DD" w:rsidRPr="00DD43DD">
        <w:rPr>
          <w:szCs w:val="24"/>
          <w:lang w:val="bg-BG"/>
        </w:rPr>
        <w:t xml:space="preserve">При подаване на първото искане за плащане конкретните бенефициенти попълват </w:t>
      </w:r>
      <w:r w:rsidR="00DD43DD">
        <w:rPr>
          <w:szCs w:val="24"/>
          <w:lang w:val="bg-BG"/>
        </w:rPr>
        <w:t xml:space="preserve">приложение </w:t>
      </w:r>
      <w:r w:rsidR="00DD43DD" w:rsidRPr="00A841B5">
        <w:rPr>
          <w:i/>
          <w:iCs/>
          <w:szCs w:val="24"/>
          <w:lang w:val="bg-BG"/>
        </w:rPr>
        <w:t xml:space="preserve">„Формуляр за самооценка относно съблюдаване на принципа за </w:t>
      </w:r>
      <w:proofErr w:type="spellStart"/>
      <w:r w:rsidR="00DD43DD" w:rsidRPr="00A841B5">
        <w:rPr>
          <w:i/>
          <w:iCs/>
          <w:szCs w:val="24"/>
          <w:lang w:val="bg-BG"/>
        </w:rPr>
        <w:t>ненанасяне</w:t>
      </w:r>
      <w:proofErr w:type="spellEnd"/>
      <w:r w:rsidR="00DD43DD" w:rsidRPr="00A841B5">
        <w:rPr>
          <w:i/>
          <w:iCs/>
          <w:szCs w:val="24"/>
          <w:lang w:val="bg-BG"/>
        </w:rPr>
        <w:t xml:space="preserve"> на значителни вреди (DNSH) на проекти/дейности от типа „меки мерки“</w:t>
      </w:r>
      <w:r w:rsidR="00DD43DD" w:rsidRPr="00DD43DD">
        <w:rPr>
          <w:szCs w:val="24"/>
          <w:lang w:val="bg-BG"/>
        </w:rPr>
        <w:t>.</w:t>
      </w:r>
    </w:p>
    <w:p w14:paraId="06707E77" w14:textId="2AEEF66B" w:rsidR="00B208E8" w:rsidRDefault="00862198" w:rsidP="00B71338">
      <w:pPr>
        <w:pStyle w:val="Text2"/>
        <w:spacing w:after="120"/>
        <w:ind w:left="709" w:hanging="709"/>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w:t>
      </w:r>
      <w:r w:rsidR="002A2754">
        <w:rPr>
          <w:szCs w:val="24"/>
          <w:lang w:val="bg-BG"/>
        </w:rPr>
        <w:t xml:space="preserve">Техническия </w:t>
      </w:r>
      <w:r w:rsidR="000E027A">
        <w:rPr>
          <w:szCs w:val="24"/>
          <w:lang w:val="bg-BG"/>
        </w:rPr>
        <w:t xml:space="preserve">и Финансовия </w:t>
      </w:r>
      <w:r w:rsidR="002A2754">
        <w:rPr>
          <w:szCs w:val="24"/>
          <w:lang w:val="bg-BG"/>
        </w:rPr>
        <w:t xml:space="preserve">отчет при подаване на </w:t>
      </w:r>
      <w:r w:rsidR="0067291E" w:rsidRPr="0067291E">
        <w:rPr>
          <w:szCs w:val="24"/>
          <w:lang w:val="bg-BG"/>
        </w:rPr>
        <w:t xml:space="preserve">искане за извършване на </w:t>
      </w:r>
      <w:r w:rsidR="00B208E8">
        <w:rPr>
          <w:szCs w:val="24"/>
          <w:lang w:val="bg-BG"/>
        </w:rPr>
        <w:t>междинно/окончателно</w:t>
      </w:r>
      <w:r w:rsidR="0067291E" w:rsidRPr="0067291E">
        <w:rPr>
          <w:szCs w:val="24"/>
          <w:lang w:val="bg-BG"/>
        </w:rPr>
        <w:t xml:space="preserve"> плащане, </w:t>
      </w:r>
      <w:r w:rsidR="00B208E8">
        <w:rPr>
          <w:szCs w:val="24"/>
          <w:lang w:val="bg-BG"/>
        </w:rPr>
        <w:t xml:space="preserve">доказват изпълнението на съответните работни пакети </w:t>
      </w:r>
      <w:r w:rsidR="002A2754">
        <w:rPr>
          <w:szCs w:val="24"/>
          <w:lang w:val="bg-BG"/>
        </w:rPr>
        <w:t xml:space="preserve">(РП) </w:t>
      </w:r>
      <w:r w:rsidR="00B208E8">
        <w:rPr>
          <w:szCs w:val="24"/>
          <w:lang w:val="bg-BG"/>
        </w:rPr>
        <w:t>и включват:</w:t>
      </w:r>
    </w:p>
    <w:p w14:paraId="580D6C1B" w14:textId="2AC601D3" w:rsidR="0067291E" w:rsidRDefault="00B208E8" w:rsidP="00B208E8">
      <w:pPr>
        <w:pStyle w:val="Text2"/>
        <w:numPr>
          <w:ilvl w:val="0"/>
          <w:numId w:val="41"/>
        </w:numPr>
        <w:spacing w:after="120"/>
        <w:rPr>
          <w:szCs w:val="24"/>
          <w:lang w:val="bg-BG"/>
        </w:rPr>
      </w:pPr>
      <w:r w:rsidRPr="00B208E8">
        <w:rPr>
          <w:szCs w:val="24"/>
          <w:lang w:val="bg-BG"/>
        </w:rPr>
        <w:t>Доклад за текущото изпълнение на отчетения РП</w:t>
      </w:r>
      <w:r>
        <w:rPr>
          <w:szCs w:val="24"/>
          <w:lang w:val="bg-BG"/>
        </w:rPr>
        <w:t>;</w:t>
      </w:r>
    </w:p>
    <w:p w14:paraId="5C4D1FE1" w14:textId="270DA2BD" w:rsidR="00B208E8" w:rsidRDefault="00B208E8" w:rsidP="00B208E8">
      <w:pPr>
        <w:pStyle w:val="Text2"/>
        <w:numPr>
          <w:ilvl w:val="0"/>
          <w:numId w:val="41"/>
        </w:numPr>
        <w:spacing w:after="120"/>
        <w:rPr>
          <w:szCs w:val="24"/>
          <w:lang w:val="bg-BG"/>
        </w:rPr>
      </w:pPr>
      <w:r w:rsidRPr="00B208E8">
        <w:rPr>
          <w:szCs w:val="24"/>
          <w:lang w:val="bg-BG"/>
        </w:rPr>
        <w:t>Подкрепящи документи (</w:t>
      </w:r>
      <w:proofErr w:type="spellStart"/>
      <w:r w:rsidRPr="00B208E8">
        <w:rPr>
          <w:i/>
          <w:iCs/>
          <w:szCs w:val="24"/>
          <w:lang w:val="bg-BG"/>
        </w:rPr>
        <w:t>deliverables</w:t>
      </w:r>
      <w:proofErr w:type="spellEnd"/>
      <w:r w:rsidRPr="00B208E8">
        <w:rPr>
          <w:szCs w:val="24"/>
          <w:lang w:val="bg-BG"/>
        </w:rPr>
        <w:t>), описани в приложение „</w:t>
      </w:r>
      <w:r w:rsidRPr="00B208E8">
        <w:rPr>
          <w:i/>
          <w:iCs/>
          <w:szCs w:val="24"/>
          <w:lang w:val="bg-BG"/>
        </w:rPr>
        <w:t>РП етапи</w:t>
      </w:r>
      <w:r w:rsidRPr="00B208E8">
        <w:rPr>
          <w:szCs w:val="24"/>
          <w:lang w:val="bg-BG"/>
        </w:rPr>
        <w:t>“</w:t>
      </w:r>
      <w:r>
        <w:rPr>
          <w:szCs w:val="24"/>
          <w:lang w:val="bg-BG"/>
        </w:rPr>
        <w:t>;</w:t>
      </w:r>
    </w:p>
    <w:p w14:paraId="5128FD48" w14:textId="31D94090" w:rsidR="00B208E8" w:rsidRDefault="00B208E8" w:rsidP="00B208E8">
      <w:pPr>
        <w:pStyle w:val="Text2"/>
        <w:numPr>
          <w:ilvl w:val="0"/>
          <w:numId w:val="41"/>
        </w:numPr>
        <w:spacing w:after="120"/>
        <w:rPr>
          <w:szCs w:val="24"/>
          <w:lang w:val="bg-BG"/>
        </w:rPr>
      </w:pPr>
      <w:r w:rsidRPr="00B208E8">
        <w:rPr>
          <w:szCs w:val="24"/>
          <w:lang w:val="bg-BG"/>
        </w:rPr>
        <w:t>Документи, които доказват изпълнението на всяка отчетена работна задача/подзадача, както е описано в приложение „</w:t>
      </w:r>
      <w:r w:rsidRPr="00B208E8">
        <w:rPr>
          <w:i/>
          <w:iCs/>
          <w:szCs w:val="24"/>
          <w:lang w:val="bg-BG"/>
        </w:rPr>
        <w:t>РП етапи</w:t>
      </w:r>
      <w:r w:rsidRPr="00B208E8">
        <w:rPr>
          <w:szCs w:val="24"/>
          <w:lang w:val="bg-BG"/>
        </w:rPr>
        <w:t>“;</w:t>
      </w:r>
    </w:p>
    <w:p w14:paraId="12CAD466" w14:textId="0AD6773F" w:rsidR="00862198" w:rsidRPr="00222DB0" w:rsidRDefault="00B208E8" w:rsidP="00222DB0">
      <w:pPr>
        <w:pStyle w:val="Text2"/>
        <w:numPr>
          <w:ilvl w:val="0"/>
          <w:numId w:val="41"/>
        </w:numPr>
        <w:spacing w:after="120"/>
        <w:rPr>
          <w:szCs w:val="24"/>
          <w:lang w:val="bg-BG"/>
        </w:rPr>
      </w:pPr>
      <w:r w:rsidRPr="00B208E8">
        <w:rPr>
          <w:szCs w:val="24"/>
          <w:lang w:val="bg-BG"/>
        </w:rPr>
        <w:t>Документи, които доказват изпълнението на съответната междинна цел (</w:t>
      </w:r>
      <w:proofErr w:type="spellStart"/>
      <w:r w:rsidRPr="00B208E8">
        <w:rPr>
          <w:i/>
          <w:iCs/>
          <w:szCs w:val="24"/>
          <w:lang w:val="bg-BG"/>
        </w:rPr>
        <w:t>milestone</w:t>
      </w:r>
      <w:proofErr w:type="spellEnd"/>
      <w:r w:rsidRPr="00B208E8">
        <w:rPr>
          <w:szCs w:val="24"/>
          <w:lang w:val="bg-BG"/>
        </w:rPr>
        <w:t>) или крайни продукти (</w:t>
      </w:r>
      <w:proofErr w:type="spellStart"/>
      <w:r w:rsidRPr="00B208E8">
        <w:rPr>
          <w:i/>
          <w:iCs/>
          <w:szCs w:val="24"/>
          <w:lang w:val="bg-BG"/>
        </w:rPr>
        <w:t>outputs</w:t>
      </w:r>
      <w:proofErr w:type="spellEnd"/>
      <w:r w:rsidRPr="00B208E8">
        <w:rPr>
          <w:szCs w:val="24"/>
          <w:lang w:val="bg-BG"/>
        </w:rPr>
        <w:t>), описани в проектното предложение, ако е приложимо</w:t>
      </w:r>
      <w:r>
        <w:rPr>
          <w:szCs w:val="24"/>
          <w:lang w:val="bg-BG"/>
        </w:rPr>
        <w:t>.</w:t>
      </w:r>
    </w:p>
    <w:p w14:paraId="1E6CF077" w14:textId="77777777" w:rsidR="002A2754" w:rsidRDefault="00862198" w:rsidP="002A2754">
      <w:pPr>
        <w:pStyle w:val="Text2"/>
        <w:spacing w:after="120"/>
        <w:ind w:left="709" w:hanging="709"/>
        <w:rPr>
          <w:szCs w:val="24"/>
          <w:lang w:val="bg-BG"/>
        </w:rPr>
      </w:pPr>
      <w:r w:rsidRPr="00071E10">
        <w:rPr>
          <w:szCs w:val="24"/>
          <w:lang w:val="bg-BG"/>
        </w:rPr>
        <w:t>2.6.</w:t>
      </w:r>
      <w:r w:rsidRPr="00071E10">
        <w:rPr>
          <w:szCs w:val="24"/>
          <w:lang w:val="bg-BG"/>
        </w:rPr>
        <w:tab/>
      </w:r>
      <w:r w:rsidR="002A2754">
        <w:rPr>
          <w:szCs w:val="24"/>
          <w:lang w:val="bg-BG"/>
        </w:rPr>
        <w:t xml:space="preserve">В секция „Индикатори“ на Техническия отчет се попълват постигнатите стойности за периода на отчитане, като в поле </w:t>
      </w:r>
      <w:r w:rsidR="002A2754">
        <w:rPr>
          <w:i/>
          <w:iCs/>
          <w:szCs w:val="24"/>
          <w:lang w:val="bg-BG"/>
        </w:rPr>
        <w:t>„Коментар“</w:t>
      </w:r>
      <w:r w:rsidR="002A2754">
        <w:rPr>
          <w:szCs w:val="24"/>
          <w:lang w:val="bg-BG"/>
        </w:rPr>
        <w:t xml:space="preserve"> се посочва как е изчислена отчетената стойност на съответния индикатор (при необходимост се реферира към документ, прикачен към Техническия отчет). </w:t>
      </w:r>
    </w:p>
    <w:p w14:paraId="5451C0F3" w14:textId="77777777" w:rsidR="002A2754" w:rsidRDefault="002A2754" w:rsidP="002A2754">
      <w:pPr>
        <w:pStyle w:val="Text2"/>
        <w:spacing w:after="120"/>
        <w:ind w:left="709" w:hanging="709"/>
        <w:rPr>
          <w:szCs w:val="24"/>
          <w:lang w:val="bg-BG"/>
        </w:rPr>
      </w:pPr>
      <w:r>
        <w:rPr>
          <w:szCs w:val="24"/>
          <w:lang w:val="bg-BG"/>
        </w:rPr>
        <w:tab/>
        <w:t xml:space="preserve">Индикаторите </w:t>
      </w:r>
      <w:r>
        <w:rPr>
          <w:i/>
          <w:iCs/>
          <w:szCs w:val="24"/>
          <w:lang w:val="bg-BG"/>
        </w:rPr>
        <w:t>RCO06 Изследователи, работещи в подкрепяни научноизследователски съоръжения</w:t>
      </w:r>
      <w:r>
        <w:rPr>
          <w:szCs w:val="24"/>
          <w:lang w:val="bg-BG"/>
        </w:rPr>
        <w:t xml:space="preserve"> и </w:t>
      </w:r>
      <w:r>
        <w:rPr>
          <w:i/>
          <w:iCs/>
          <w:szCs w:val="24"/>
          <w:lang w:val="bg-BG"/>
        </w:rPr>
        <w:t>RCR102 Изследователски работни места, създадени в подкрепяни структури</w:t>
      </w:r>
      <w:r>
        <w:rPr>
          <w:szCs w:val="24"/>
          <w:lang w:val="bg-BG"/>
        </w:rPr>
        <w:t xml:space="preserve">, се отчитат и верифицират за текущата календарна година в еквивалент на </w:t>
      </w:r>
      <w:r>
        <w:rPr>
          <w:szCs w:val="24"/>
          <w:lang w:val="bg-BG"/>
        </w:rPr>
        <w:lastRenderedPageBreak/>
        <w:t xml:space="preserve">пълно работно време (като отчетените стойности за 2024 г. се добавят към календарната 2025 г.). Целевата стойност е равна на средноаритметичната стойност от отчетените годишни стойности. </w:t>
      </w:r>
    </w:p>
    <w:p w14:paraId="5F63FB33" w14:textId="1356B88F" w:rsidR="002A2754" w:rsidRDefault="002A2754" w:rsidP="002A2754">
      <w:pPr>
        <w:pStyle w:val="Text2"/>
        <w:spacing w:after="120"/>
        <w:ind w:left="709" w:hanging="709"/>
        <w:rPr>
          <w:szCs w:val="24"/>
          <w:lang w:val="bg-BG"/>
        </w:rPr>
      </w:pPr>
      <w:r>
        <w:rPr>
          <w:szCs w:val="24"/>
          <w:lang w:val="bg-BG"/>
        </w:rPr>
        <w:tab/>
        <w:t xml:space="preserve">При подаването на ПОД през текущата календарна година се попълва приложение </w:t>
      </w:r>
      <w:r w:rsidRPr="00A07E52">
        <w:rPr>
          <w:i/>
          <w:iCs/>
          <w:szCs w:val="24"/>
          <w:lang w:val="bg-BG"/>
        </w:rPr>
        <w:t>„</w:t>
      </w:r>
      <w:proofErr w:type="spellStart"/>
      <w:r w:rsidRPr="00A07E52">
        <w:rPr>
          <w:i/>
          <w:iCs/>
          <w:szCs w:val="24"/>
        </w:rPr>
        <w:t>Таблица</w:t>
      </w:r>
      <w:proofErr w:type="spellEnd"/>
      <w:r w:rsidRPr="00A07E52">
        <w:rPr>
          <w:i/>
          <w:iCs/>
          <w:szCs w:val="24"/>
        </w:rPr>
        <w:t xml:space="preserve"> </w:t>
      </w:r>
      <w:proofErr w:type="spellStart"/>
      <w:r w:rsidRPr="00A07E52">
        <w:rPr>
          <w:i/>
          <w:iCs/>
          <w:szCs w:val="24"/>
        </w:rPr>
        <w:t>за</w:t>
      </w:r>
      <w:proofErr w:type="spellEnd"/>
      <w:r w:rsidRPr="00A07E52">
        <w:rPr>
          <w:i/>
          <w:iCs/>
          <w:szCs w:val="24"/>
        </w:rPr>
        <w:t xml:space="preserve"> </w:t>
      </w:r>
      <w:proofErr w:type="spellStart"/>
      <w:r w:rsidRPr="00A07E52">
        <w:rPr>
          <w:i/>
          <w:iCs/>
          <w:szCs w:val="24"/>
        </w:rPr>
        <w:t>изчисляване</w:t>
      </w:r>
      <w:proofErr w:type="spellEnd"/>
      <w:r w:rsidRPr="00A07E52">
        <w:rPr>
          <w:i/>
          <w:iCs/>
          <w:szCs w:val="24"/>
        </w:rPr>
        <w:t xml:space="preserve"> </w:t>
      </w:r>
      <w:proofErr w:type="spellStart"/>
      <w:r w:rsidRPr="00A07E52">
        <w:rPr>
          <w:i/>
          <w:iCs/>
          <w:szCs w:val="24"/>
        </w:rPr>
        <w:t>на</w:t>
      </w:r>
      <w:proofErr w:type="spellEnd"/>
      <w:r w:rsidRPr="00A07E52">
        <w:rPr>
          <w:i/>
          <w:iCs/>
          <w:szCs w:val="24"/>
        </w:rPr>
        <w:t xml:space="preserve"> </w:t>
      </w:r>
      <w:proofErr w:type="spellStart"/>
      <w:r w:rsidRPr="00A07E52">
        <w:rPr>
          <w:i/>
          <w:iCs/>
          <w:szCs w:val="24"/>
        </w:rPr>
        <w:t>индикаторите</w:t>
      </w:r>
      <w:proofErr w:type="spellEnd"/>
      <w:r w:rsidRPr="00A07E52">
        <w:rPr>
          <w:i/>
          <w:iCs/>
          <w:szCs w:val="24"/>
        </w:rPr>
        <w:t xml:space="preserve">, </w:t>
      </w:r>
      <w:proofErr w:type="spellStart"/>
      <w:r w:rsidRPr="00A07E52">
        <w:rPr>
          <w:i/>
          <w:iCs/>
          <w:szCs w:val="24"/>
        </w:rPr>
        <w:t>които</w:t>
      </w:r>
      <w:proofErr w:type="spellEnd"/>
      <w:r w:rsidRPr="00A07E52">
        <w:rPr>
          <w:i/>
          <w:iCs/>
          <w:szCs w:val="24"/>
        </w:rPr>
        <w:t xml:space="preserve"> </w:t>
      </w:r>
      <w:proofErr w:type="spellStart"/>
      <w:r w:rsidRPr="00A07E52">
        <w:rPr>
          <w:i/>
          <w:iCs/>
          <w:szCs w:val="24"/>
        </w:rPr>
        <w:t>се</w:t>
      </w:r>
      <w:proofErr w:type="spellEnd"/>
      <w:r w:rsidRPr="00A07E52">
        <w:rPr>
          <w:i/>
          <w:iCs/>
          <w:szCs w:val="24"/>
        </w:rPr>
        <w:t xml:space="preserve"> </w:t>
      </w:r>
      <w:proofErr w:type="spellStart"/>
      <w:r w:rsidRPr="00A07E52">
        <w:rPr>
          <w:i/>
          <w:iCs/>
          <w:szCs w:val="24"/>
        </w:rPr>
        <w:t>измерват</w:t>
      </w:r>
      <w:proofErr w:type="spellEnd"/>
      <w:r w:rsidRPr="00A07E52">
        <w:rPr>
          <w:i/>
          <w:iCs/>
          <w:szCs w:val="24"/>
        </w:rPr>
        <w:t xml:space="preserve"> в </w:t>
      </w:r>
      <w:proofErr w:type="spellStart"/>
      <w:r w:rsidRPr="00A07E52">
        <w:rPr>
          <w:i/>
          <w:iCs/>
          <w:szCs w:val="24"/>
        </w:rPr>
        <w:t>годишен</w:t>
      </w:r>
      <w:proofErr w:type="spellEnd"/>
      <w:r w:rsidRPr="00A07E52">
        <w:rPr>
          <w:i/>
          <w:iCs/>
          <w:szCs w:val="24"/>
        </w:rPr>
        <w:t xml:space="preserve"> </w:t>
      </w:r>
      <w:proofErr w:type="spellStart"/>
      <w:r w:rsidRPr="00A07E52">
        <w:rPr>
          <w:i/>
          <w:iCs/>
          <w:szCs w:val="24"/>
        </w:rPr>
        <w:t>еквивалент</w:t>
      </w:r>
      <w:proofErr w:type="spellEnd"/>
      <w:r w:rsidRPr="00A07E52">
        <w:rPr>
          <w:i/>
          <w:iCs/>
          <w:szCs w:val="24"/>
        </w:rPr>
        <w:t xml:space="preserve"> </w:t>
      </w:r>
      <w:proofErr w:type="spellStart"/>
      <w:r w:rsidRPr="00A07E52">
        <w:rPr>
          <w:i/>
          <w:iCs/>
          <w:szCs w:val="24"/>
        </w:rPr>
        <w:t>на</w:t>
      </w:r>
      <w:proofErr w:type="spellEnd"/>
      <w:r w:rsidRPr="00A07E52">
        <w:rPr>
          <w:i/>
          <w:iCs/>
          <w:szCs w:val="24"/>
        </w:rPr>
        <w:t xml:space="preserve"> </w:t>
      </w:r>
      <w:proofErr w:type="spellStart"/>
      <w:r w:rsidRPr="00A07E52">
        <w:rPr>
          <w:i/>
          <w:iCs/>
          <w:szCs w:val="24"/>
        </w:rPr>
        <w:t>пълно</w:t>
      </w:r>
      <w:proofErr w:type="spellEnd"/>
      <w:r w:rsidRPr="00A07E52">
        <w:rPr>
          <w:i/>
          <w:iCs/>
          <w:szCs w:val="24"/>
        </w:rPr>
        <w:t xml:space="preserve"> </w:t>
      </w:r>
      <w:proofErr w:type="spellStart"/>
      <w:r w:rsidRPr="00A07E52">
        <w:rPr>
          <w:i/>
          <w:iCs/>
          <w:szCs w:val="24"/>
        </w:rPr>
        <w:t>работно</w:t>
      </w:r>
      <w:proofErr w:type="spellEnd"/>
      <w:r w:rsidRPr="00A07E52">
        <w:rPr>
          <w:i/>
          <w:iCs/>
          <w:szCs w:val="24"/>
        </w:rPr>
        <w:t xml:space="preserve"> </w:t>
      </w:r>
      <w:proofErr w:type="spellStart"/>
      <w:r w:rsidRPr="00A07E52">
        <w:rPr>
          <w:i/>
          <w:iCs/>
          <w:szCs w:val="24"/>
        </w:rPr>
        <w:t>време</w:t>
      </w:r>
      <w:proofErr w:type="spellEnd"/>
      <w:r w:rsidRPr="00A07E52">
        <w:rPr>
          <w:i/>
          <w:iCs/>
          <w:szCs w:val="24"/>
          <w:lang w:val="bg-BG"/>
        </w:rPr>
        <w:t>“</w:t>
      </w:r>
      <w:r>
        <w:rPr>
          <w:szCs w:val="24"/>
          <w:lang w:val="bg-BG"/>
        </w:rPr>
        <w:t xml:space="preserve">, в което се записват данните за изследователите, работещи или работили по проекта от 01.01. до съответната отчетна дата. Въз основа на представената подкрепяща документация МЗ верифицира текущата стойност на индикаторите, при необходимост променя представеното </w:t>
      </w:r>
      <w:r w:rsidR="00A07E52">
        <w:rPr>
          <w:szCs w:val="24"/>
          <w:lang w:val="bg-BG"/>
        </w:rPr>
        <w:t xml:space="preserve">приложение </w:t>
      </w:r>
      <w:r w:rsidR="00A07E52" w:rsidRPr="00D95443">
        <w:rPr>
          <w:i/>
          <w:iCs/>
          <w:szCs w:val="24"/>
          <w:lang w:val="bg-BG"/>
        </w:rPr>
        <w:t>„</w:t>
      </w:r>
      <w:proofErr w:type="spellStart"/>
      <w:r w:rsidR="00A07E52" w:rsidRPr="00D95443">
        <w:rPr>
          <w:i/>
          <w:iCs/>
          <w:szCs w:val="24"/>
        </w:rPr>
        <w:t>Таблица</w:t>
      </w:r>
      <w:proofErr w:type="spellEnd"/>
      <w:r w:rsidR="00A07E52" w:rsidRPr="00D95443">
        <w:rPr>
          <w:i/>
          <w:iCs/>
          <w:szCs w:val="24"/>
        </w:rPr>
        <w:t xml:space="preserve"> </w:t>
      </w:r>
      <w:proofErr w:type="spellStart"/>
      <w:r w:rsidR="00A07E52" w:rsidRPr="00D95443">
        <w:rPr>
          <w:i/>
          <w:iCs/>
          <w:szCs w:val="24"/>
        </w:rPr>
        <w:t>за</w:t>
      </w:r>
      <w:proofErr w:type="spellEnd"/>
      <w:r w:rsidR="00A07E52" w:rsidRPr="00D95443">
        <w:rPr>
          <w:i/>
          <w:iCs/>
          <w:szCs w:val="24"/>
        </w:rPr>
        <w:t xml:space="preserve"> </w:t>
      </w:r>
      <w:proofErr w:type="spellStart"/>
      <w:r w:rsidR="00A07E52" w:rsidRPr="00D95443">
        <w:rPr>
          <w:i/>
          <w:iCs/>
          <w:szCs w:val="24"/>
        </w:rPr>
        <w:t>изчисляване</w:t>
      </w:r>
      <w:proofErr w:type="spellEnd"/>
      <w:r w:rsidR="00A07E52" w:rsidRPr="00D95443">
        <w:rPr>
          <w:i/>
          <w:iCs/>
          <w:szCs w:val="24"/>
        </w:rPr>
        <w:t xml:space="preserve"> </w:t>
      </w:r>
      <w:proofErr w:type="spellStart"/>
      <w:r w:rsidR="00A07E52" w:rsidRPr="00D95443">
        <w:rPr>
          <w:i/>
          <w:iCs/>
          <w:szCs w:val="24"/>
        </w:rPr>
        <w:t>на</w:t>
      </w:r>
      <w:proofErr w:type="spellEnd"/>
      <w:r w:rsidR="00A07E52" w:rsidRPr="00D95443">
        <w:rPr>
          <w:i/>
          <w:iCs/>
          <w:szCs w:val="24"/>
        </w:rPr>
        <w:t xml:space="preserve"> </w:t>
      </w:r>
      <w:proofErr w:type="spellStart"/>
      <w:r w:rsidR="00A07E52" w:rsidRPr="00D95443">
        <w:rPr>
          <w:i/>
          <w:iCs/>
          <w:szCs w:val="24"/>
        </w:rPr>
        <w:t>индикаторите</w:t>
      </w:r>
      <w:proofErr w:type="spellEnd"/>
      <w:r w:rsidR="00A07E52" w:rsidRPr="00D95443">
        <w:rPr>
          <w:i/>
          <w:iCs/>
          <w:szCs w:val="24"/>
        </w:rPr>
        <w:t xml:space="preserve">, </w:t>
      </w:r>
      <w:proofErr w:type="spellStart"/>
      <w:r w:rsidR="00A07E52" w:rsidRPr="00D95443">
        <w:rPr>
          <w:i/>
          <w:iCs/>
          <w:szCs w:val="24"/>
        </w:rPr>
        <w:t>които</w:t>
      </w:r>
      <w:proofErr w:type="spellEnd"/>
      <w:r w:rsidR="00A07E52" w:rsidRPr="00D95443">
        <w:rPr>
          <w:i/>
          <w:iCs/>
          <w:szCs w:val="24"/>
        </w:rPr>
        <w:t xml:space="preserve"> </w:t>
      </w:r>
      <w:proofErr w:type="spellStart"/>
      <w:r w:rsidR="00A07E52" w:rsidRPr="00D95443">
        <w:rPr>
          <w:i/>
          <w:iCs/>
          <w:szCs w:val="24"/>
        </w:rPr>
        <w:t>се</w:t>
      </w:r>
      <w:proofErr w:type="spellEnd"/>
      <w:r w:rsidR="00A07E52" w:rsidRPr="00D95443">
        <w:rPr>
          <w:i/>
          <w:iCs/>
          <w:szCs w:val="24"/>
        </w:rPr>
        <w:t xml:space="preserve"> </w:t>
      </w:r>
      <w:proofErr w:type="spellStart"/>
      <w:r w:rsidR="00A07E52" w:rsidRPr="00D95443">
        <w:rPr>
          <w:i/>
          <w:iCs/>
          <w:szCs w:val="24"/>
        </w:rPr>
        <w:t>измерват</w:t>
      </w:r>
      <w:proofErr w:type="spellEnd"/>
      <w:r w:rsidR="00A07E52" w:rsidRPr="00D95443">
        <w:rPr>
          <w:i/>
          <w:iCs/>
          <w:szCs w:val="24"/>
        </w:rPr>
        <w:t xml:space="preserve"> в </w:t>
      </w:r>
      <w:proofErr w:type="spellStart"/>
      <w:r w:rsidR="00A07E52" w:rsidRPr="00D95443">
        <w:rPr>
          <w:i/>
          <w:iCs/>
          <w:szCs w:val="24"/>
        </w:rPr>
        <w:t>годишен</w:t>
      </w:r>
      <w:proofErr w:type="spellEnd"/>
      <w:r w:rsidR="00A07E52" w:rsidRPr="00D95443">
        <w:rPr>
          <w:i/>
          <w:iCs/>
          <w:szCs w:val="24"/>
        </w:rPr>
        <w:t xml:space="preserve"> </w:t>
      </w:r>
      <w:proofErr w:type="spellStart"/>
      <w:r w:rsidR="00A07E52" w:rsidRPr="00D95443">
        <w:rPr>
          <w:i/>
          <w:iCs/>
          <w:szCs w:val="24"/>
        </w:rPr>
        <w:t>еквивалент</w:t>
      </w:r>
      <w:proofErr w:type="spellEnd"/>
      <w:r w:rsidR="00A07E52" w:rsidRPr="00D95443">
        <w:rPr>
          <w:i/>
          <w:iCs/>
          <w:szCs w:val="24"/>
        </w:rPr>
        <w:t xml:space="preserve"> </w:t>
      </w:r>
      <w:proofErr w:type="spellStart"/>
      <w:r w:rsidR="00A07E52" w:rsidRPr="00D95443">
        <w:rPr>
          <w:i/>
          <w:iCs/>
          <w:szCs w:val="24"/>
        </w:rPr>
        <w:t>на</w:t>
      </w:r>
      <w:proofErr w:type="spellEnd"/>
      <w:r w:rsidR="00A07E52" w:rsidRPr="00D95443">
        <w:rPr>
          <w:i/>
          <w:iCs/>
          <w:szCs w:val="24"/>
        </w:rPr>
        <w:t xml:space="preserve"> </w:t>
      </w:r>
      <w:proofErr w:type="spellStart"/>
      <w:r w:rsidR="00A07E52" w:rsidRPr="00D95443">
        <w:rPr>
          <w:i/>
          <w:iCs/>
          <w:szCs w:val="24"/>
        </w:rPr>
        <w:t>пълно</w:t>
      </w:r>
      <w:proofErr w:type="spellEnd"/>
      <w:r w:rsidR="00A07E52" w:rsidRPr="00D95443">
        <w:rPr>
          <w:i/>
          <w:iCs/>
          <w:szCs w:val="24"/>
        </w:rPr>
        <w:t xml:space="preserve"> </w:t>
      </w:r>
      <w:proofErr w:type="spellStart"/>
      <w:r w:rsidR="00A07E52" w:rsidRPr="00D95443">
        <w:rPr>
          <w:i/>
          <w:iCs/>
          <w:szCs w:val="24"/>
        </w:rPr>
        <w:t>работно</w:t>
      </w:r>
      <w:proofErr w:type="spellEnd"/>
      <w:r w:rsidR="00A07E52" w:rsidRPr="00D95443">
        <w:rPr>
          <w:i/>
          <w:iCs/>
          <w:szCs w:val="24"/>
        </w:rPr>
        <w:t xml:space="preserve"> </w:t>
      </w:r>
      <w:proofErr w:type="spellStart"/>
      <w:r w:rsidR="00A07E52" w:rsidRPr="00D95443">
        <w:rPr>
          <w:i/>
          <w:iCs/>
          <w:szCs w:val="24"/>
        </w:rPr>
        <w:t>време</w:t>
      </w:r>
      <w:proofErr w:type="spellEnd"/>
      <w:r w:rsidR="00A07E52" w:rsidRPr="00D95443">
        <w:rPr>
          <w:i/>
          <w:iCs/>
          <w:szCs w:val="24"/>
          <w:lang w:val="bg-BG"/>
        </w:rPr>
        <w:t>“</w:t>
      </w:r>
      <w:r>
        <w:rPr>
          <w:szCs w:val="24"/>
          <w:lang w:val="bg-BG"/>
        </w:rPr>
        <w:t xml:space="preserve"> и го изпраща до бенефициента за информация и съобразяване с извършените промени. </w:t>
      </w:r>
    </w:p>
    <w:p w14:paraId="07C10499" w14:textId="2B54B374" w:rsidR="002A2754" w:rsidRDefault="002A2754" w:rsidP="002A2754">
      <w:pPr>
        <w:pStyle w:val="NumPar2"/>
        <w:numPr>
          <w:ilvl w:val="0"/>
          <w:numId w:val="0"/>
        </w:numPr>
        <w:spacing w:after="120"/>
        <w:ind w:left="709" w:hanging="720"/>
        <w:rPr>
          <w:szCs w:val="24"/>
          <w:lang w:val="bg-BG"/>
        </w:rPr>
      </w:pPr>
      <w:r>
        <w:tab/>
      </w:r>
      <w:proofErr w:type="spellStart"/>
      <w:r>
        <w:t>След</w:t>
      </w:r>
      <w:proofErr w:type="spellEnd"/>
      <w:r>
        <w:t xml:space="preserve"> </w:t>
      </w:r>
      <w:proofErr w:type="spellStart"/>
      <w:r>
        <w:t>изтичане</w:t>
      </w:r>
      <w:proofErr w:type="spellEnd"/>
      <w:r>
        <w:t xml:space="preserve"> </w:t>
      </w:r>
      <w:proofErr w:type="spellStart"/>
      <w:r>
        <w:t>на</w:t>
      </w:r>
      <w:proofErr w:type="spellEnd"/>
      <w:r>
        <w:t xml:space="preserve"> </w:t>
      </w:r>
      <w:proofErr w:type="spellStart"/>
      <w:r>
        <w:t>календарната</w:t>
      </w:r>
      <w:proofErr w:type="spellEnd"/>
      <w:r>
        <w:t xml:space="preserve"> </w:t>
      </w:r>
      <w:proofErr w:type="spellStart"/>
      <w:r>
        <w:t>година</w:t>
      </w:r>
      <w:proofErr w:type="spellEnd"/>
      <w:r>
        <w:t xml:space="preserve"> </w:t>
      </w:r>
      <w:proofErr w:type="spellStart"/>
      <w:r>
        <w:t>бенефициентът</w:t>
      </w:r>
      <w:proofErr w:type="spellEnd"/>
      <w:r>
        <w:t xml:space="preserve"> </w:t>
      </w:r>
      <w:proofErr w:type="spellStart"/>
      <w:r>
        <w:t>представя</w:t>
      </w:r>
      <w:proofErr w:type="spellEnd"/>
      <w:r>
        <w:t xml:space="preserve"> </w:t>
      </w:r>
      <w:proofErr w:type="spellStart"/>
      <w:r>
        <w:t>попълнено</w:t>
      </w:r>
      <w:proofErr w:type="spellEnd"/>
      <w:r w:rsidR="00A07E52" w:rsidRPr="00A07E52">
        <w:rPr>
          <w:szCs w:val="24"/>
          <w:lang w:val="bg-BG"/>
        </w:rPr>
        <w:t xml:space="preserve"> </w:t>
      </w:r>
      <w:r w:rsidR="00A07E52">
        <w:rPr>
          <w:szCs w:val="24"/>
          <w:lang w:val="bg-BG"/>
        </w:rPr>
        <w:t xml:space="preserve">приложение </w:t>
      </w:r>
      <w:r w:rsidR="00A07E52" w:rsidRPr="00D95443">
        <w:rPr>
          <w:i/>
          <w:iCs/>
          <w:szCs w:val="24"/>
          <w:lang w:val="bg-BG"/>
        </w:rPr>
        <w:t>„</w:t>
      </w:r>
      <w:proofErr w:type="spellStart"/>
      <w:r w:rsidR="00A07E52" w:rsidRPr="00D95443">
        <w:rPr>
          <w:i/>
          <w:iCs/>
          <w:szCs w:val="24"/>
        </w:rPr>
        <w:t>Таблица</w:t>
      </w:r>
      <w:proofErr w:type="spellEnd"/>
      <w:r w:rsidR="00A07E52" w:rsidRPr="00D95443">
        <w:rPr>
          <w:i/>
          <w:iCs/>
          <w:szCs w:val="24"/>
        </w:rPr>
        <w:t xml:space="preserve"> </w:t>
      </w:r>
      <w:proofErr w:type="spellStart"/>
      <w:r w:rsidR="00A07E52" w:rsidRPr="00D95443">
        <w:rPr>
          <w:i/>
          <w:iCs/>
          <w:szCs w:val="24"/>
        </w:rPr>
        <w:t>за</w:t>
      </w:r>
      <w:proofErr w:type="spellEnd"/>
      <w:r w:rsidR="00A07E52" w:rsidRPr="00D95443">
        <w:rPr>
          <w:i/>
          <w:iCs/>
          <w:szCs w:val="24"/>
        </w:rPr>
        <w:t xml:space="preserve"> </w:t>
      </w:r>
      <w:proofErr w:type="spellStart"/>
      <w:r w:rsidR="00A07E52" w:rsidRPr="00D95443">
        <w:rPr>
          <w:i/>
          <w:iCs/>
          <w:szCs w:val="24"/>
        </w:rPr>
        <w:t>изчисляване</w:t>
      </w:r>
      <w:proofErr w:type="spellEnd"/>
      <w:r w:rsidR="00A07E52" w:rsidRPr="00D95443">
        <w:rPr>
          <w:i/>
          <w:iCs/>
          <w:szCs w:val="24"/>
        </w:rPr>
        <w:t xml:space="preserve"> </w:t>
      </w:r>
      <w:proofErr w:type="spellStart"/>
      <w:r w:rsidR="00A07E52" w:rsidRPr="00D95443">
        <w:rPr>
          <w:i/>
          <w:iCs/>
          <w:szCs w:val="24"/>
        </w:rPr>
        <w:t>на</w:t>
      </w:r>
      <w:proofErr w:type="spellEnd"/>
      <w:r w:rsidR="00A07E52" w:rsidRPr="00D95443">
        <w:rPr>
          <w:i/>
          <w:iCs/>
          <w:szCs w:val="24"/>
        </w:rPr>
        <w:t xml:space="preserve"> </w:t>
      </w:r>
      <w:proofErr w:type="spellStart"/>
      <w:r w:rsidR="00A07E52" w:rsidRPr="00D95443">
        <w:rPr>
          <w:i/>
          <w:iCs/>
          <w:szCs w:val="24"/>
        </w:rPr>
        <w:t>индикаторите</w:t>
      </w:r>
      <w:proofErr w:type="spellEnd"/>
      <w:r w:rsidR="00A07E52" w:rsidRPr="00D95443">
        <w:rPr>
          <w:i/>
          <w:iCs/>
          <w:szCs w:val="24"/>
        </w:rPr>
        <w:t xml:space="preserve">, </w:t>
      </w:r>
      <w:proofErr w:type="spellStart"/>
      <w:r w:rsidR="00A07E52" w:rsidRPr="00D95443">
        <w:rPr>
          <w:i/>
          <w:iCs/>
          <w:szCs w:val="24"/>
        </w:rPr>
        <w:t>които</w:t>
      </w:r>
      <w:proofErr w:type="spellEnd"/>
      <w:r w:rsidR="00A07E52" w:rsidRPr="00D95443">
        <w:rPr>
          <w:i/>
          <w:iCs/>
          <w:szCs w:val="24"/>
        </w:rPr>
        <w:t xml:space="preserve"> </w:t>
      </w:r>
      <w:proofErr w:type="spellStart"/>
      <w:r w:rsidR="00A07E52" w:rsidRPr="00D95443">
        <w:rPr>
          <w:i/>
          <w:iCs/>
          <w:szCs w:val="24"/>
        </w:rPr>
        <w:t>се</w:t>
      </w:r>
      <w:proofErr w:type="spellEnd"/>
      <w:r w:rsidR="00A07E52" w:rsidRPr="00D95443">
        <w:rPr>
          <w:i/>
          <w:iCs/>
          <w:szCs w:val="24"/>
        </w:rPr>
        <w:t xml:space="preserve"> </w:t>
      </w:r>
      <w:proofErr w:type="spellStart"/>
      <w:r w:rsidR="00A07E52" w:rsidRPr="00D95443">
        <w:rPr>
          <w:i/>
          <w:iCs/>
          <w:szCs w:val="24"/>
        </w:rPr>
        <w:t>измерват</w:t>
      </w:r>
      <w:proofErr w:type="spellEnd"/>
      <w:r w:rsidR="00A07E52" w:rsidRPr="00D95443">
        <w:rPr>
          <w:i/>
          <w:iCs/>
          <w:szCs w:val="24"/>
        </w:rPr>
        <w:t xml:space="preserve"> в </w:t>
      </w:r>
      <w:proofErr w:type="spellStart"/>
      <w:r w:rsidR="00A07E52" w:rsidRPr="00D95443">
        <w:rPr>
          <w:i/>
          <w:iCs/>
          <w:szCs w:val="24"/>
        </w:rPr>
        <w:t>годишен</w:t>
      </w:r>
      <w:proofErr w:type="spellEnd"/>
      <w:r w:rsidR="00A07E52" w:rsidRPr="00D95443">
        <w:rPr>
          <w:i/>
          <w:iCs/>
          <w:szCs w:val="24"/>
        </w:rPr>
        <w:t xml:space="preserve"> </w:t>
      </w:r>
      <w:proofErr w:type="spellStart"/>
      <w:r w:rsidR="00A07E52" w:rsidRPr="00D95443">
        <w:rPr>
          <w:i/>
          <w:iCs/>
          <w:szCs w:val="24"/>
        </w:rPr>
        <w:t>еквивалент</w:t>
      </w:r>
      <w:proofErr w:type="spellEnd"/>
      <w:r w:rsidR="00A07E52" w:rsidRPr="00D95443">
        <w:rPr>
          <w:i/>
          <w:iCs/>
          <w:szCs w:val="24"/>
        </w:rPr>
        <w:t xml:space="preserve"> </w:t>
      </w:r>
      <w:proofErr w:type="spellStart"/>
      <w:r w:rsidR="00A07E52" w:rsidRPr="00D95443">
        <w:rPr>
          <w:i/>
          <w:iCs/>
          <w:szCs w:val="24"/>
        </w:rPr>
        <w:t>на</w:t>
      </w:r>
      <w:proofErr w:type="spellEnd"/>
      <w:r w:rsidR="00A07E52" w:rsidRPr="00D95443">
        <w:rPr>
          <w:i/>
          <w:iCs/>
          <w:szCs w:val="24"/>
        </w:rPr>
        <w:t xml:space="preserve"> </w:t>
      </w:r>
      <w:proofErr w:type="spellStart"/>
      <w:r w:rsidR="00A07E52" w:rsidRPr="00D95443">
        <w:rPr>
          <w:i/>
          <w:iCs/>
          <w:szCs w:val="24"/>
        </w:rPr>
        <w:t>пълно</w:t>
      </w:r>
      <w:proofErr w:type="spellEnd"/>
      <w:r w:rsidR="00A07E52" w:rsidRPr="00D95443">
        <w:rPr>
          <w:i/>
          <w:iCs/>
          <w:szCs w:val="24"/>
        </w:rPr>
        <w:t xml:space="preserve"> </w:t>
      </w:r>
      <w:proofErr w:type="spellStart"/>
      <w:r w:rsidR="00A07E52" w:rsidRPr="00D95443">
        <w:rPr>
          <w:i/>
          <w:iCs/>
          <w:szCs w:val="24"/>
        </w:rPr>
        <w:t>работно</w:t>
      </w:r>
      <w:proofErr w:type="spellEnd"/>
      <w:r w:rsidR="00A07E52" w:rsidRPr="00D95443">
        <w:rPr>
          <w:i/>
          <w:iCs/>
          <w:szCs w:val="24"/>
        </w:rPr>
        <w:t xml:space="preserve"> </w:t>
      </w:r>
      <w:proofErr w:type="spellStart"/>
      <w:proofErr w:type="gramStart"/>
      <w:r w:rsidR="00A07E52" w:rsidRPr="00D95443">
        <w:rPr>
          <w:i/>
          <w:iCs/>
          <w:szCs w:val="24"/>
        </w:rPr>
        <w:t>време</w:t>
      </w:r>
      <w:proofErr w:type="spellEnd"/>
      <w:r w:rsidR="00A07E52" w:rsidRPr="00D95443">
        <w:rPr>
          <w:i/>
          <w:iCs/>
          <w:szCs w:val="24"/>
          <w:lang w:val="bg-BG"/>
        </w:rPr>
        <w:t>“</w:t>
      </w:r>
      <w:proofErr w:type="gramEnd"/>
      <w:r>
        <w:t xml:space="preserve">, в </w:t>
      </w:r>
      <w:proofErr w:type="spellStart"/>
      <w:r>
        <w:t>което</w:t>
      </w:r>
      <w:proofErr w:type="spellEnd"/>
      <w:r>
        <w:t xml:space="preserve"> </w:t>
      </w:r>
      <w:proofErr w:type="spellStart"/>
      <w:r>
        <w:t>се</w:t>
      </w:r>
      <w:proofErr w:type="spellEnd"/>
      <w:r>
        <w:t xml:space="preserve"> </w:t>
      </w:r>
      <w:proofErr w:type="spellStart"/>
      <w:r>
        <w:t>записват</w:t>
      </w:r>
      <w:proofErr w:type="spellEnd"/>
      <w:r>
        <w:t xml:space="preserve"> </w:t>
      </w:r>
      <w:proofErr w:type="spellStart"/>
      <w:r>
        <w:t>данните</w:t>
      </w:r>
      <w:proofErr w:type="spellEnd"/>
      <w:r>
        <w:t xml:space="preserve"> </w:t>
      </w:r>
      <w:proofErr w:type="spellStart"/>
      <w:r>
        <w:t>за</w:t>
      </w:r>
      <w:proofErr w:type="spellEnd"/>
      <w:r>
        <w:t xml:space="preserve"> </w:t>
      </w:r>
      <w:proofErr w:type="spellStart"/>
      <w:r>
        <w:t>изследователите</w:t>
      </w:r>
      <w:proofErr w:type="spellEnd"/>
      <w:r>
        <w:t xml:space="preserve">, </w:t>
      </w:r>
      <w:proofErr w:type="spellStart"/>
      <w:r>
        <w:t>работещи</w:t>
      </w:r>
      <w:proofErr w:type="spellEnd"/>
      <w:r>
        <w:t xml:space="preserve"> </w:t>
      </w:r>
      <w:proofErr w:type="spellStart"/>
      <w:r>
        <w:t>или</w:t>
      </w:r>
      <w:proofErr w:type="spellEnd"/>
      <w:r>
        <w:t xml:space="preserve"> </w:t>
      </w:r>
      <w:proofErr w:type="spellStart"/>
      <w:r>
        <w:t>работили</w:t>
      </w:r>
      <w:proofErr w:type="spellEnd"/>
      <w:r>
        <w:t xml:space="preserve"> </w:t>
      </w:r>
      <w:proofErr w:type="spellStart"/>
      <w:r>
        <w:t>по</w:t>
      </w:r>
      <w:proofErr w:type="spellEnd"/>
      <w:r>
        <w:t xml:space="preserve"> </w:t>
      </w:r>
      <w:proofErr w:type="spellStart"/>
      <w:r>
        <w:t>проекта</w:t>
      </w:r>
      <w:proofErr w:type="spellEnd"/>
      <w:r>
        <w:t xml:space="preserve"> </w:t>
      </w:r>
      <w:proofErr w:type="spellStart"/>
      <w:r>
        <w:t>от</w:t>
      </w:r>
      <w:proofErr w:type="spellEnd"/>
      <w:r>
        <w:t xml:space="preserve"> 01.01. </w:t>
      </w:r>
      <w:proofErr w:type="spellStart"/>
      <w:r>
        <w:t>до</w:t>
      </w:r>
      <w:proofErr w:type="spellEnd"/>
      <w:r>
        <w:t xml:space="preserve"> 31.12. </w:t>
      </w:r>
      <w:proofErr w:type="spellStart"/>
      <w:r>
        <w:t>на</w:t>
      </w:r>
      <w:proofErr w:type="spellEnd"/>
      <w:r>
        <w:t xml:space="preserve"> </w:t>
      </w:r>
      <w:proofErr w:type="spellStart"/>
      <w:r>
        <w:t>съответната</w:t>
      </w:r>
      <w:proofErr w:type="spellEnd"/>
      <w:r>
        <w:t xml:space="preserve"> </w:t>
      </w:r>
      <w:proofErr w:type="spellStart"/>
      <w:r>
        <w:t>година</w:t>
      </w:r>
      <w:proofErr w:type="spellEnd"/>
      <w:r>
        <w:t xml:space="preserve">. </w:t>
      </w:r>
      <w:proofErr w:type="spellStart"/>
      <w:r>
        <w:t>Въз</w:t>
      </w:r>
      <w:proofErr w:type="spellEnd"/>
      <w:r>
        <w:t xml:space="preserve"> </w:t>
      </w:r>
      <w:proofErr w:type="spellStart"/>
      <w:r>
        <w:t>основа</w:t>
      </w:r>
      <w:proofErr w:type="spellEnd"/>
      <w:r>
        <w:t xml:space="preserve"> </w:t>
      </w:r>
      <w:proofErr w:type="spellStart"/>
      <w:r>
        <w:t>на</w:t>
      </w:r>
      <w:proofErr w:type="spellEnd"/>
      <w:r>
        <w:t xml:space="preserve"> </w:t>
      </w:r>
      <w:proofErr w:type="spellStart"/>
      <w:r>
        <w:t>представената</w:t>
      </w:r>
      <w:proofErr w:type="spellEnd"/>
      <w:r>
        <w:t xml:space="preserve"> </w:t>
      </w:r>
      <w:proofErr w:type="spellStart"/>
      <w:r>
        <w:t>подкрепяща</w:t>
      </w:r>
      <w:proofErr w:type="spellEnd"/>
      <w:r>
        <w:t xml:space="preserve"> </w:t>
      </w:r>
      <w:proofErr w:type="spellStart"/>
      <w:r>
        <w:t>документация</w:t>
      </w:r>
      <w:proofErr w:type="spellEnd"/>
      <w:r>
        <w:t xml:space="preserve"> МЗ </w:t>
      </w:r>
      <w:proofErr w:type="spellStart"/>
      <w:r>
        <w:t>верифицира</w:t>
      </w:r>
      <w:proofErr w:type="spellEnd"/>
      <w:r>
        <w:t xml:space="preserve"> </w:t>
      </w:r>
      <w:proofErr w:type="spellStart"/>
      <w:r>
        <w:t>окончателната</w:t>
      </w:r>
      <w:proofErr w:type="spellEnd"/>
      <w:r>
        <w:t xml:space="preserve"> </w:t>
      </w:r>
      <w:proofErr w:type="spellStart"/>
      <w:r>
        <w:t>стойност</w:t>
      </w:r>
      <w:proofErr w:type="spellEnd"/>
      <w:r>
        <w:t xml:space="preserve"> </w:t>
      </w:r>
      <w:proofErr w:type="spellStart"/>
      <w:r>
        <w:t>на</w:t>
      </w:r>
      <w:proofErr w:type="spellEnd"/>
      <w:r>
        <w:t xml:space="preserve"> </w:t>
      </w:r>
      <w:proofErr w:type="spellStart"/>
      <w:r>
        <w:t>индикаторите</w:t>
      </w:r>
      <w:proofErr w:type="spellEnd"/>
      <w:r>
        <w:t xml:space="preserve"> </w:t>
      </w:r>
      <w:proofErr w:type="spellStart"/>
      <w:r>
        <w:t>за</w:t>
      </w:r>
      <w:proofErr w:type="spellEnd"/>
      <w:r>
        <w:t xml:space="preserve"> </w:t>
      </w:r>
      <w:proofErr w:type="spellStart"/>
      <w:r>
        <w:t>изминалата</w:t>
      </w:r>
      <w:proofErr w:type="spellEnd"/>
      <w:r>
        <w:t xml:space="preserve"> </w:t>
      </w:r>
      <w:proofErr w:type="spellStart"/>
      <w:r>
        <w:t>календарна</w:t>
      </w:r>
      <w:proofErr w:type="spellEnd"/>
      <w:r>
        <w:t xml:space="preserve"> </w:t>
      </w:r>
      <w:proofErr w:type="spellStart"/>
      <w:r>
        <w:t>година</w:t>
      </w:r>
      <w:proofErr w:type="spellEnd"/>
      <w:r>
        <w:t xml:space="preserve"> и </w:t>
      </w:r>
      <w:proofErr w:type="spellStart"/>
      <w:r>
        <w:t>ги</w:t>
      </w:r>
      <w:proofErr w:type="spellEnd"/>
      <w:r>
        <w:t xml:space="preserve"> </w:t>
      </w:r>
      <w:proofErr w:type="spellStart"/>
      <w:r>
        <w:t>отразява</w:t>
      </w:r>
      <w:proofErr w:type="spellEnd"/>
      <w:r>
        <w:t xml:space="preserve"> в ИСУН.</w:t>
      </w:r>
    </w:p>
    <w:p w14:paraId="0A43167D" w14:textId="68A26873" w:rsidR="00862198" w:rsidRPr="00071E10" w:rsidRDefault="00A07E52" w:rsidP="007B19A0">
      <w:pPr>
        <w:pStyle w:val="NumPar2"/>
        <w:numPr>
          <w:ilvl w:val="0"/>
          <w:numId w:val="0"/>
        </w:numPr>
        <w:spacing w:after="120"/>
        <w:ind w:left="709" w:hanging="720"/>
        <w:rPr>
          <w:szCs w:val="24"/>
          <w:lang w:val="bg-BG"/>
        </w:rPr>
      </w:pPr>
      <w:r>
        <w:rPr>
          <w:szCs w:val="24"/>
          <w:lang w:val="bg-BG"/>
        </w:rPr>
        <w:t>2.7.</w:t>
      </w:r>
      <w:r>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00862198" w:rsidRPr="00071E10">
        <w:rPr>
          <w:szCs w:val="24"/>
          <w:lang w:val="bg-BG"/>
        </w:rPr>
        <w:t xml:space="preserve">се изготвят на български език. Те се представят на </w:t>
      </w:r>
      <w:r w:rsidR="008C2B5E">
        <w:rPr>
          <w:szCs w:val="24"/>
          <w:lang w:val="bg-BG"/>
        </w:rPr>
        <w:t>МЗ</w:t>
      </w:r>
      <w:r w:rsidR="008C2B5E" w:rsidRPr="00071E10">
        <w:rPr>
          <w:szCs w:val="24"/>
          <w:lang w:val="bg-BG"/>
        </w:rPr>
        <w:t xml:space="preserve"> </w:t>
      </w:r>
      <w:r w:rsidR="00862198" w:rsidRPr="00071E10">
        <w:rPr>
          <w:szCs w:val="24"/>
          <w:lang w:val="bg-BG"/>
        </w:rPr>
        <w:t>в следните срокове:</w:t>
      </w:r>
    </w:p>
    <w:p w14:paraId="4AC26D2F" w14:textId="11F18972" w:rsidR="00862198" w:rsidRPr="00071E10" w:rsidRDefault="00E00807" w:rsidP="007B19A0">
      <w:pPr>
        <w:pStyle w:val="NumPar2"/>
        <w:numPr>
          <w:ilvl w:val="0"/>
          <w:numId w:val="19"/>
        </w:numPr>
        <w:spacing w:after="120"/>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785649AA" w14:textId="2D8069FC" w:rsidR="00331DFD" w:rsidRPr="007B19A0" w:rsidRDefault="00E00807" w:rsidP="007B19A0">
      <w:pPr>
        <w:pStyle w:val="ZCom"/>
        <w:numPr>
          <w:ilvl w:val="0"/>
          <w:numId w:val="19"/>
        </w:numPr>
        <w:spacing w:after="120"/>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2154F4D9" w14:textId="52155BA3" w:rsidR="00862198" w:rsidRPr="00071E10" w:rsidRDefault="00862198" w:rsidP="007B19A0">
      <w:pPr>
        <w:pStyle w:val="NumPar2"/>
        <w:numPr>
          <w:ilvl w:val="0"/>
          <w:numId w:val="0"/>
        </w:numPr>
        <w:spacing w:after="120"/>
        <w:ind w:left="720" w:hanging="731"/>
        <w:rPr>
          <w:szCs w:val="24"/>
          <w:lang w:val="bg-BG"/>
        </w:rPr>
      </w:pPr>
      <w:r w:rsidRPr="00071E10">
        <w:rPr>
          <w:szCs w:val="24"/>
          <w:lang w:val="bg-BG"/>
        </w:rPr>
        <w:t>2.</w:t>
      </w:r>
      <w:r w:rsidR="00A07E52">
        <w:rPr>
          <w:szCs w:val="24"/>
          <w:lang w:val="bg-BG"/>
        </w:rPr>
        <w:t>8</w:t>
      </w:r>
      <w:r w:rsidRPr="00071E10">
        <w:rPr>
          <w:szCs w:val="24"/>
          <w:lang w:val="bg-BG"/>
        </w:rPr>
        <w:t>.</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 xml:space="preserve">стави </w:t>
      </w:r>
      <w:r w:rsidR="000E027A">
        <w:rPr>
          <w:szCs w:val="24"/>
          <w:lang w:val="bg-BG"/>
        </w:rPr>
        <w:t>на МЗ чрез</w:t>
      </w:r>
      <w:r w:rsidR="00E00807">
        <w:rPr>
          <w:szCs w:val="24"/>
          <w:lang w:val="bg-BG"/>
        </w:rPr>
        <w:t xml:space="preserve"> ИСУН пакетите отчетни документи</w:t>
      </w:r>
      <w:r w:rsidR="0081429F" w:rsidRPr="00071E10">
        <w:rPr>
          <w:szCs w:val="24"/>
          <w:lang w:val="bg-BG"/>
        </w:rPr>
        <w:t xml:space="preserve"> </w:t>
      </w:r>
      <w:r w:rsidR="00774769" w:rsidRPr="00071E10">
        <w:rPr>
          <w:szCs w:val="24"/>
          <w:lang w:val="bg-BG"/>
        </w:rPr>
        <w:t xml:space="preserve">съгласно </w:t>
      </w:r>
      <w:r w:rsidRPr="00071E10">
        <w:rPr>
          <w:szCs w:val="24"/>
          <w:lang w:val="bg-BG"/>
        </w:rPr>
        <w:t xml:space="preserve">указания в </w:t>
      </w:r>
      <w:r w:rsidR="00653ADD">
        <w:rPr>
          <w:szCs w:val="24"/>
          <w:lang w:val="bg-BG"/>
        </w:rPr>
        <w:t>чл.</w:t>
      </w:r>
      <w:r w:rsidR="00E7037F">
        <w:rPr>
          <w:szCs w:val="24"/>
          <w:lang w:val="bg-BG"/>
        </w:rPr>
        <w:t xml:space="preserve"> </w:t>
      </w:r>
      <w:r w:rsidRPr="00071E10">
        <w:rPr>
          <w:szCs w:val="24"/>
          <w:lang w:val="bg-BG"/>
        </w:rPr>
        <w:t xml:space="preserve">2.5 формат и в </w:t>
      </w:r>
      <w:r w:rsidR="003C3578" w:rsidRPr="00071E10">
        <w:rPr>
          <w:szCs w:val="24"/>
          <w:lang w:val="bg-BG"/>
        </w:rPr>
        <w:t xml:space="preserve">предвидените </w:t>
      </w:r>
      <w:r w:rsidRPr="00071E10">
        <w:rPr>
          <w:szCs w:val="24"/>
          <w:lang w:val="bg-BG"/>
        </w:rPr>
        <w:t xml:space="preserve">в </w:t>
      </w:r>
      <w:r w:rsidR="00653ADD">
        <w:rPr>
          <w:szCs w:val="24"/>
          <w:lang w:val="bg-BG"/>
        </w:rPr>
        <w:t>чл.</w:t>
      </w:r>
      <w:r w:rsidRPr="00071E10">
        <w:rPr>
          <w:szCs w:val="24"/>
          <w:lang w:val="bg-BG"/>
        </w:rPr>
        <w:t xml:space="preserve"> 2.</w:t>
      </w:r>
      <w:r w:rsidR="00EE6BA1">
        <w:rPr>
          <w:szCs w:val="24"/>
          <w:lang w:val="bg-BG"/>
        </w:rPr>
        <w:t>7</w:t>
      </w:r>
      <w:r w:rsidRPr="00071E10">
        <w:rPr>
          <w:szCs w:val="24"/>
          <w:lang w:val="bg-BG"/>
        </w:rPr>
        <w:t xml:space="preserve"> 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C706F2">
        <w:rPr>
          <w:szCs w:val="24"/>
          <w:lang w:val="bg-BG"/>
        </w:rPr>
        <w:t>МЗ</w:t>
      </w:r>
      <w:r w:rsidR="00C706F2" w:rsidRPr="00071E10">
        <w:rPr>
          <w:szCs w:val="24"/>
          <w:lang w:val="bg-BG"/>
        </w:rPr>
        <w:t xml:space="preserve"> </w:t>
      </w:r>
      <w:r w:rsidRPr="00071E10">
        <w:rPr>
          <w:szCs w:val="24"/>
          <w:lang w:val="bg-BG"/>
        </w:rPr>
        <w:t xml:space="preserve">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64C8915F" w:rsidR="0036318E" w:rsidRPr="006E1468" w:rsidRDefault="0036318E" w:rsidP="007B19A0">
      <w:pPr>
        <w:pStyle w:val="Text2"/>
        <w:spacing w:after="120"/>
        <w:ind w:left="709" w:hanging="709"/>
        <w:rPr>
          <w:szCs w:val="24"/>
          <w:lang w:val="bg-BG"/>
        </w:rPr>
      </w:pPr>
      <w:r w:rsidRPr="00071E10">
        <w:rPr>
          <w:szCs w:val="24"/>
          <w:lang w:val="bg-BG"/>
        </w:rPr>
        <w:t>2.</w:t>
      </w:r>
      <w:r w:rsidR="00A07E52">
        <w:rPr>
          <w:szCs w:val="24"/>
          <w:lang w:val="bg-BG"/>
        </w:rPr>
        <w:t>9</w:t>
      </w:r>
      <w:r w:rsidRPr="00071E10">
        <w:rPr>
          <w:szCs w:val="24"/>
          <w:lang w:val="bg-BG"/>
        </w:rPr>
        <w:t>.</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указани</w:t>
      </w:r>
      <w:r w:rsidR="00D12008">
        <w:rPr>
          <w:szCs w:val="24"/>
          <w:lang w:val="en-US"/>
        </w:rPr>
        <w:t>e</w:t>
      </w:r>
      <w:r w:rsidR="002E6803" w:rsidRPr="00071E10">
        <w:rPr>
          <w:szCs w:val="24"/>
          <w:lang w:val="bg-BG"/>
        </w:rPr>
        <w:t xml:space="preserve"> </w:t>
      </w:r>
      <w:r w:rsidR="00D12008" w:rsidRPr="00D12008">
        <w:rPr>
          <w:szCs w:val="24"/>
          <w:lang w:val="bg-BG"/>
        </w:rPr>
        <w:t xml:space="preserve">НФ-1 от 09.01.2024 г.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w:t>
      </w:r>
      <w:r w:rsidR="00B37DC5" w:rsidRPr="00B37DC5">
        <w:rPr>
          <w:szCs w:val="24"/>
          <w:lang w:val="bg-BG"/>
        </w:rPr>
        <w:t>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006151E8">
        <w:rPr>
          <w:szCs w:val="24"/>
          <w:lang w:val="en-US"/>
        </w:rPr>
        <w:t xml:space="preserve"> </w:t>
      </w:r>
      <w:r w:rsidR="00FE6917">
        <w:rPr>
          <w:szCs w:val="24"/>
          <w:lang w:val="bg-BG"/>
        </w:rPr>
        <w:t>б</w:t>
      </w:r>
      <w:r w:rsidRPr="00071E10">
        <w:rPr>
          <w:szCs w:val="24"/>
          <w:lang w:val="bg-BG"/>
        </w:rPr>
        <w:t xml:space="preserve">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AF1735">
        <w:rPr>
          <w:szCs w:val="24"/>
          <w:lang w:val="bg-BG"/>
        </w:rPr>
        <w:t>МЗ</w:t>
      </w:r>
      <w:r w:rsidRPr="00071E10">
        <w:rPr>
          <w:szCs w:val="24"/>
          <w:lang w:val="bg-BG"/>
        </w:rPr>
        <w:t xml:space="preserve">. Бенефициентът е съгласен компетентният орган по приходите да предоставя информация за него на </w:t>
      </w:r>
      <w:r w:rsidR="00AF1735">
        <w:rPr>
          <w:szCs w:val="24"/>
          <w:lang w:val="bg-BG"/>
        </w:rPr>
        <w:t xml:space="preserve">МЗ, </w:t>
      </w:r>
      <w:r w:rsidR="00997502" w:rsidRPr="00071E10">
        <w:rPr>
          <w:szCs w:val="24"/>
          <w:lang w:val="bg-BG"/>
        </w:rPr>
        <w:t>УО</w:t>
      </w:r>
      <w:r w:rsidRPr="00071E10">
        <w:rPr>
          <w:szCs w:val="24"/>
          <w:lang w:val="bg-BG"/>
        </w:rPr>
        <w:t xml:space="preserve"> и/или </w:t>
      </w:r>
      <w:r w:rsidR="003E65B1" w:rsidRPr="003E65B1">
        <w:rPr>
          <w:szCs w:val="24"/>
          <w:lang w:val="bg-BG"/>
        </w:rPr>
        <w:t xml:space="preserve">Счетоводния </w:t>
      </w:r>
      <w:r w:rsidRPr="00071E10">
        <w:rPr>
          <w:szCs w:val="24"/>
          <w:lang w:val="bg-BG"/>
        </w:rPr>
        <w:t>орган при поискване.</w:t>
      </w:r>
    </w:p>
    <w:p w14:paraId="5341E67F" w14:textId="77777777" w:rsidR="00862198" w:rsidRPr="00071E10" w:rsidRDefault="00862198" w:rsidP="007B19A0">
      <w:pPr>
        <w:pStyle w:val="Heading1"/>
        <w:numPr>
          <w:ilvl w:val="0"/>
          <w:numId w:val="0"/>
        </w:numPr>
        <w:spacing w:before="0" w:after="120"/>
        <w:rPr>
          <w:szCs w:val="24"/>
          <w:lang w:val="bg-BG"/>
        </w:rPr>
      </w:pPr>
      <w:bookmarkStart w:id="10" w:name="_Toc41300138"/>
      <w:bookmarkStart w:id="11" w:name="_Toc41303345"/>
      <w:bookmarkStart w:id="12" w:name="_Ref41304489"/>
      <w:bookmarkStart w:id="13" w:name="_Toc132048903"/>
      <w:bookmarkStart w:id="14" w:name="_Toc206396583"/>
      <w:r w:rsidRPr="00071E10">
        <w:rPr>
          <w:szCs w:val="24"/>
          <w:lang w:val="bg-BG"/>
        </w:rPr>
        <w:lastRenderedPageBreak/>
        <w:t>ЧЛЕН</w:t>
      </w:r>
      <w:bookmarkEnd w:id="10"/>
      <w:bookmarkEnd w:id="11"/>
      <w:bookmarkEnd w:id="12"/>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3"/>
      <w:bookmarkEnd w:id="14"/>
    </w:p>
    <w:p w14:paraId="223482C9" w14:textId="7D7DE6A3" w:rsidR="00862198" w:rsidRPr="00071E10" w:rsidRDefault="00862198" w:rsidP="007B19A0">
      <w:pPr>
        <w:pStyle w:val="NumPar2"/>
        <w:numPr>
          <w:ilvl w:val="0"/>
          <w:numId w:val="0"/>
        </w:numPr>
        <w:spacing w:after="120"/>
        <w:ind w:left="709" w:hanging="720"/>
        <w:rPr>
          <w:szCs w:val="24"/>
          <w:lang w:val="bg-BG"/>
        </w:rPr>
      </w:pPr>
      <w:r w:rsidRPr="00071E10">
        <w:rPr>
          <w:szCs w:val="24"/>
          <w:lang w:val="bg-BG"/>
        </w:rPr>
        <w:t>3.1.</w:t>
      </w:r>
      <w:r w:rsidRPr="00071E10">
        <w:rPr>
          <w:szCs w:val="24"/>
          <w:lang w:val="bg-BG"/>
        </w:rPr>
        <w:tab/>
      </w:r>
      <w:r w:rsidR="00554368">
        <w:rPr>
          <w:szCs w:val="24"/>
          <w:lang w:val="bg-BG"/>
        </w:rPr>
        <w:t>МЗ</w:t>
      </w:r>
      <w:r w:rsidR="00554368" w:rsidRPr="00071E10">
        <w:rPr>
          <w:szCs w:val="24"/>
          <w:lang w:val="bg-BG"/>
        </w:rPr>
        <w:t xml:space="preserve"> </w:t>
      </w:r>
      <w:r w:rsidRPr="00071E10">
        <w:rPr>
          <w:szCs w:val="24"/>
          <w:lang w:val="bg-BG"/>
        </w:rPr>
        <w:t xml:space="preserve">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0E6104">
        <w:rPr>
          <w:szCs w:val="24"/>
          <w:lang w:val="bg-BG"/>
        </w:rPr>
        <w:t>б</w:t>
      </w:r>
      <w:r w:rsidR="00777C13" w:rsidRPr="00071E10">
        <w:rPr>
          <w:szCs w:val="24"/>
          <w:lang w:val="bg-BG"/>
        </w:rPr>
        <w:t>енефициента</w:t>
      </w:r>
      <w:r w:rsidRPr="00071E10">
        <w:rPr>
          <w:szCs w:val="24"/>
          <w:lang w:val="bg-BG"/>
        </w:rPr>
        <w:t xml:space="preserve"> по време на изпълнение на проекта или като последица от него. </w:t>
      </w:r>
      <w:r w:rsidR="00554368">
        <w:rPr>
          <w:szCs w:val="24"/>
          <w:lang w:val="bg-BG"/>
        </w:rPr>
        <w:t>МЗ</w:t>
      </w:r>
      <w:r w:rsidR="00554368" w:rsidRPr="00071E10">
        <w:rPr>
          <w:szCs w:val="24"/>
          <w:lang w:val="bg-BG"/>
        </w:rPr>
        <w:t xml:space="preserve"> </w:t>
      </w:r>
      <w:r w:rsidRPr="00071E10">
        <w:rPr>
          <w:szCs w:val="24"/>
          <w:lang w:val="bg-BG"/>
        </w:rPr>
        <w:t xml:space="preserve">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62060874" w:rsidR="002122C9" w:rsidRPr="00071E10" w:rsidRDefault="00862198" w:rsidP="007B19A0">
      <w:pPr>
        <w:pStyle w:val="NumPar2"/>
        <w:keepLines/>
        <w:numPr>
          <w:ilvl w:val="0"/>
          <w:numId w:val="0"/>
        </w:numPr>
        <w:spacing w:after="120"/>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w:t>
      </w:r>
      <w:r w:rsidR="00554368">
        <w:rPr>
          <w:szCs w:val="24"/>
          <w:lang w:val="bg-BG"/>
        </w:rPr>
        <w:t xml:space="preserve">МЗ </w:t>
      </w:r>
      <w:r w:rsidRPr="00071E10">
        <w:rPr>
          <w:szCs w:val="24"/>
          <w:lang w:val="bg-BG"/>
        </w:rPr>
        <w:t xml:space="preserve">не носи отговорност, произтичаща от искове или жалби вследствие нарушение на нормативни изисквания от страна на </w:t>
      </w:r>
      <w:r w:rsidR="000E6104">
        <w:rPr>
          <w:szCs w:val="24"/>
          <w:lang w:val="bg-BG"/>
        </w:rPr>
        <w:t>б</w:t>
      </w:r>
      <w:r w:rsidR="00777C13" w:rsidRPr="00071E10">
        <w:rPr>
          <w:szCs w:val="24"/>
          <w:lang w:val="bg-BG"/>
        </w:rPr>
        <w:t>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7B19A0">
      <w:pPr>
        <w:pStyle w:val="Heading1"/>
        <w:numPr>
          <w:ilvl w:val="0"/>
          <w:numId w:val="0"/>
        </w:numPr>
        <w:spacing w:before="0" w:after="120"/>
        <w:rPr>
          <w:szCs w:val="24"/>
          <w:lang w:val="bg-BG"/>
        </w:rPr>
      </w:pPr>
      <w:bookmarkStart w:id="15"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6"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5"/>
      <w:bookmarkEnd w:id="16"/>
    </w:p>
    <w:p w14:paraId="378F5E61" w14:textId="1C7F331E" w:rsidR="00862198" w:rsidRPr="00071E10" w:rsidRDefault="004079B1" w:rsidP="007B19A0">
      <w:pPr>
        <w:pStyle w:val="ZCom"/>
        <w:keepLines/>
        <w:spacing w:after="120"/>
        <w:ind w:left="709" w:hanging="720"/>
        <w:rPr>
          <w:rFonts w:ascii="Times New Roman" w:hAnsi="Times New Roman"/>
          <w:szCs w:val="24"/>
          <w:lang w:val="bg-BG"/>
        </w:rPr>
      </w:pPr>
      <w:r w:rsidRPr="00071E10">
        <w:rPr>
          <w:rFonts w:ascii="Times New Roman" w:hAnsi="Times New Roman"/>
          <w:snapToGrid/>
          <w:szCs w:val="24"/>
          <w:lang w:val="bg-BG" w:eastAsia="en-GB"/>
        </w:rPr>
        <w:t>4.1.</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26DE9">
        <w:rPr>
          <w:rFonts w:ascii="Times New Roman" w:hAnsi="Times New Roman"/>
          <w:snapToGrid/>
          <w:szCs w:val="24"/>
          <w:lang w:val="bg-BG" w:eastAsia="en-GB"/>
        </w:rPr>
        <w:t>МЗ</w:t>
      </w:r>
      <w:r w:rsidR="00D26DE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относно обстоятелство, което предизвиква или може да предизвика подобен конфликт.</w:t>
      </w:r>
    </w:p>
    <w:p w14:paraId="1C55B0D7" w14:textId="39D3DB31" w:rsidR="00862198" w:rsidRPr="00071E10" w:rsidRDefault="00110B98" w:rsidP="007B19A0">
      <w:pPr>
        <w:pStyle w:val="CharChar"/>
        <w:keepLines/>
        <w:spacing w:after="120"/>
        <w:ind w:left="709" w:hanging="720"/>
        <w:jc w:val="both"/>
        <w:rPr>
          <w:rFonts w:ascii="Times New Roman" w:hAnsi="Times New Roman"/>
          <w:lang w:val="bg-BG"/>
        </w:rPr>
      </w:pPr>
      <w:r w:rsidRPr="00071E10">
        <w:rPr>
          <w:rFonts w:ascii="Times New Roman" w:hAnsi="Times New Roman"/>
          <w:lang w:val="bg-BG" w:eastAsia="en-GB"/>
        </w:rPr>
        <w:t>4.2.</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0E027A">
        <w:rPr>
          <w:rFonts w:ascii="Times New Roman" w:hAnsi="Times New Roman"/>
          <w:lang w:val="bg-BG" w:eastAsia="en-GB"/>
        </w:rPr>
        <w:t>опорочено</w:t>
      </w:r>
      <w:r w:rsidR="00862198" w:rsidRPr="00071E10">
        <w:rPr>
          <w:rFonts w:ascii="Times New Roman" w:hAnsi="Times New Roman"/>
          <w:lang w:val="bg-BG" w:eastAsia="en-GB"/>
        </w:rPr>
        <w:t xml:space="preserve">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(Е</w:t>
      </w:r>
      <w:r w:rsidR="000E6104">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A051F5" w:rsidRPr="00A051F5">
        <w:rPr>
          <w:rFonts w:ascii="Times New Roman" w:hAnsi="Times New Roman"/>
          <w:lang w:val="bg-BG" w:eastAsia="en-GB"/>
        </w:rPr>
        <w:t>20</w:t>
      </w:r>
      <w:r w:rsidR="000E027A">
        <w:rPr>
          <w:rFonts w:ascii="Times New Roman" w:hAnsi="Times New Roman"/>
          <w:lang w:val="bg-BG" w:eastAsia="en-GB"/>
        </w:rPr>
        <w:t>24</w:t>
      </w:r>
      <w:r w:rsidR="00A051F5" w:rsidRPr="00A051F5">
        <w:rPr>
          <w:rFonts w:ascii="Times New Roman" w:hAnsi="Times New Roman"/>
          <w:lang w:val="bg-BG" w:eastAsia="en-GB"/>
        </w:rPr>
        <w:t>/</w:t>
      </w:r>
      <w:r w:rsidR="000E027A">
        <w:rPr>
          <w:rFonts w:ascii="Times New Roman" w:hAnsi="Times New Roman"/>
          <w:lang w:val="bg-BG" w:eastAsia="en-GB"/>
        </w:rPr>
        <w:t>2509</w:t>
      </w:r>
      <w:r w:rsidR="00A051F5" w:rsidRPr="00A051F5">
        <w:rPr>
          <w:rFonts w:ascii="Times New Roman" w:hAnsi="Times New Roman"/>
          <w:lang w:val="bg-BG" w:eastAsia="en-GB"/>
        </w:rPr>
        <w:t xml:space="preserve"> на Европейския парламент и на Съвета от </w:t>
      </w:r>
      <w:r w:rsidR="000E027A">
        <w:rPr>
          <w:rFonts w:ascii="Times New Roman" w:hAnsi="Times New Roman"/>
          <w:lang w:val="bg-BG" w:eastAsia="en-GB"/>
        </w:rPr>
        <w:t>23</w:t>
      </w:r>
      <w:r w:rsidR="00A051F5" w:rsidRPr="00A051F5">
        <w:rPr>
          <w:rFonts w:ascii="Times New Roman" w:hAnsi="Times New Roman"/>
          <w:lang w:val="bg-BG" w:eastAsia="en-GB"/>
        </w:rPr>
        <w:t xml:space="preserve"> </w:t>
      </w:r>
      <w:r w:rsidR="000E027A">
        <w:rPr>
          <w:rFonts w:ascii="Times New Roman" w:hAnsi="Times New Roman"/>
          <w:lang w:val="bg-BG" w:eastAsia="en-GB"/>
        </w:rPr>
        <w:t>септември</w:t>
      </w:r>
      <w:r w:rsidR="00A051F5" w:rsidRPr="00A051F5">
        <w:rPr>
          <w:rFonts w:ascii="Times New Roman" w:hAnsi="Times New Roman"/>
          <w:lang w:val="bg-BG" w:eastAsia="en-GB"/>
        </w:rPr>
        <w:t xml:space="preserve"> 20</w:t>
      </w:r>
      <w:r w:rsidR="000E027A">
        <w:rPr>
          <w:rFonts w:ascii="Times New Roman" w:hAnsi="Times New Roman"/>
          <w:lang w:val="bg-BG" w:eastAsia="en-GB"/>
        </w:rPr>
        <w:t>24 година</w:t>
      </w:r>
      <w:r w:rsidR="00A051F5" w:rsidRPr="00A051F5">
        <w:rPr>
          <w:rFonts w:ascii="Times New Roman" w:hAnsi="Times New Roman"/>
          <w:lang w:val="bg-BG" w:eastAsia="en-GB"/>
        </w:rPr>
        <w:t xml:space="preserve"> </w:t>
      </w:r>
      <w:r w:rsidR="000E027A">
        <w:rPr>
          <w:rFonts w:ascii="Times New Roman" w:hAnsi="Times New Roman"/>
          <w:lang w:val="bg-BG" w:eastAsia="en-GB"/>
        </w:rPr>
        <w:t>за</w:t>
      </w:r>
      <w:r w:rsidR="00A051F5" w:rsidRPr="00A051F5">
        <w:rPr>
          <w:rFonts w:ascii="Times New Roman" w:hAnsi="Times New Roman"/>
          <w:lang w:val="bg-BG" w:eastAsia="en-GB"/>
        </w:rPr>
        <w:t xml:space="preserve"> финансовите правила, приложими за общия бюджет на Съюза</w:t>
      </w:r>
      <w:r w:rsidR="000E027A">
        <w:rPr>
          <w:rFonts w:ascii="Times New Roman" w:hAnsi="Times New Roman"/>
          <w:lang w:val="bg-BG" w:eastAsia="en-GB"/>
        </w:rPr>
        <w:t xml:space="preserve"> (преработен текст)</w:t>
      </w:r>
      <w:r w:rsidR="000F6033" w:rsidRPr="00071E10">
        <w:rPr>
          <w:rFonts w:ascii="Times New Roman" w:hAnsi="Times New Roman"/>
          <w:lang w:val="bg-BG" w:eastAsia="en-GB"/>
        </w:rPr>
        <w:t>.</w:t>
      </w:r>
    </w:p>
    <w:p w14:paraId="1E6DE852" w14:textId="77777777" w:rsidR="00862198" w:rsidRPr="00071E10" w:rsidRDefault="00862198" w:rsidP="007B19A0">
      <w:pPr>
        <w:pStyle w:val="Heading1"/>
        <w:numPr>
          <w:ilvl w:val="0"/>
          <w:numId w:val="0"/>
        </w:numPr>
        <w:spacing w:before="0" w:after="120"/>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071E10">
        <w:rPr>
          <w:szCs w:val="24"/>
          <w:lang w:val="bg-BG"/>
        </w:rPr>
        <w:t>ЧЛЕН 5</w:t>
      </w:r>
      <w:r w:rsidR="00FE2819" w:rsidRPr="00071E10">
        <w:rPr>
          <w:szCs w:val="24"/>
          <w:lang w:val="bg-BG"/>
        </w:rPr>
        <w:t>.</w:t>
      </w:r>
      <w:r w:rsidRPr="00071E10">
        <w:rPr>
          <w:szCs w:val="24"/>
          <w:lang w:val="bg-BG"/>
        </w:rPr>
        <w:t xml:space="preserve"> </w:t>
      </w:r>
      <w:bookmarkEnd w:id="17"/>
      <w:bookmarkEnd w:id="18"/>
      <w:bookmarkEnd w:id="19"/>
      <w:bookmarkEnd w:id="20"/>
      <w:r w:rsidRPr="00071E10">
        <w:rPr>
          <w:szCs w:val="24"/>
          <w:lang w:val="bg-BG"/>
        </w:rPr>
        <w:t>Поверителност</w:t>
      </w:r>
      <w:bookmarkEnd w:id="21"/>
      <w:bookmarkEnd w:id="22"/>
    </w:p>
    <w:p w14:paraId="4D204746" w14:textId="15401AF6" w:rsidR="002327C0" w:rsidRPr="00071E10" w:rsidRDefault="002327C0" w:rsidP="00943C9A">
      <w:pPr>
        <w:pStyle w:val="CharChar"/>
        <w:keepLines/>
        <w:spacing w:after="120"/>
        <w:ind w:left="709" w:hanging="720"/>
        <w:jc w:val="both"/>
        <w:rPr>
          <w:rFonts w:ascii="Times New Roman" w:hAnsi="Times New Roman"/>
          <w:lang w:val="bg-BG"/>
        </w:rPr>
      </w:pPr>
      <w:r w:rsidRPr="00071E10">
        <w:rPr>
          <w:rFonts w:ascii="Times New Roman" w:hAnsi="Times New Roman"/>
          <w:lang w:val="bg-BG" w:eastAsia="en-GB"/>
        </w:rPr>
        <w:t>5.1.</w:t>
      </w:r>
      <w:r w:rsidR="00507A06">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D26DE9">
        <w:rPr>
          <w:rFonts w:ascii="Times New Roman" w:hAnsi="Times New Roman"/>
          <w:lang w:val="bg-BG" w:eastAsia="en-GB"/>
        </w:rPr>
        <w:t xml:space="preserve">МЗ,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0E6104">
        <w:rPr>
          <w:rFonts w:ascii="Times New Roman" w:hAnsi="Times New Roman"/>
          <w:lang w:val="bg-BG" w:eastAsia="en-GB"/>
        </w:rPr>
        <w:t>б</w:t>
      </w:r>
      <w:r w:rsidR="00B005D3" w:rsidRPr="00071E10">
        <w:rPr>
          <w:rFonts w:ascii="Times New Roman" w:hAnsi="Times New Roman"/>
          <w:lang w:val="bg-BG" w:eastAsia="en-GB"/>
        </w:rPr>
        <w:t>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6A5B300E" w14:textId="40EF6050" w:rsidR="002122C9" w:rsidRPr="00071E10" w:rsidRDefault="00C92BA0" w:rsidP="007B19A0">
      <w:pPr>
        <w:pStyle w:val="CharChar"/>
        <w:keepLines/>
        <w:spacing w:after="120"/>
        <w:ind w:left="709" w:hanging="720"/>
        <w:jc w:val="both"/>
        <w:rPr>
          <w:rFonts w:ascii="Times New Roman" w:hAnsi="Times New Roman"/>
          <w:lang w:val="bg-BG"/>
        </w:rPr>
      </w:pPr>
      <w:r w:rsidRPr="00071E10">
        <w:rPr>
          <w:rFonts w:ascii="Times New Roman" w:hAnsi="Times New Roman"/>
          <w:lang w:val="bg-BG" w:eastAsia="en-GB"/>
        </w:rPr>
        <w:t>5.2.</w:t>
      </w:r>
      <w:r w:rsidRPr="00071E10">
        <w:rPr>
          <w:rFonts w:ascii="Times New Roman" w:hAnsi="Times New Roman"/>
          <w:lang w:val="bg-BG" w:eastAsia="en-GB"/>
        </w:rPr>
        <w:tab/>
      </w:r>
      <w:r w:rsidR="00862198" w:rsidRPr="00071E10">
        <w:rPr>
          <w:rFonts w:ascii="Times New Roman" w:hAnsi="Times New Roman"/>
          <w:lang w:val="bg-BG" w:eastAsia="en-GB"/>
        </w:rPr>
        <w:t>При реализиране на своите правомощия</w:t>
      </w:r>
      <w:r w:rsidR="00D26DE9">
        <w:rPr>
          <w:rFonts w:ascii="Times New Roman" w:hAnsi="Times New Roman"/>
          <w:lang w:val="bg-BG" w:eastAsia="en-GB"/>
        </w:rPr>
        <w:t xml:space="preserve"> МЗ,</w:t>
      </w:r>
      <w:r w:rsidR="00862198" w:rsidRPr="00071E10">
        <w:rPr>
          <w:rFonts w:ascii="Times New Roman" w:hAnsi="Times New Roman"/>
          <w:lang w:val="bg-BG" w:eastAsia="en-GB"/>
        </w:rPr>
        <w:t xml:space="preserve">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0E6104">
        <w:rPr>
          <w:rFonts w:ascii="Times New Roman" w:hAnsi="Times New Roman"/>
          <w:lang w:val="bg-BG" w:eastAsia="en-GB"/>
        </w:rPr>
        <w:t>б</w:t>
      </w:r>
      <w:r w:rsidR="00B005D3" w:rsidRPr="00071E10">
        <w:rPr>
          <w:rFonts w:ascii="Times New Roman" w:hAnsi="Times New Roman"/>
          <w:lang w:val="bg-BG" w:eastAsia="en-GB"/>
        </w:rPr>
        <w:t>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7B19A0">
      <w:pPr>
        <w:pStyle w:val="Heading1"/>
        <w:numPr>
          <w:ilvl w:val="0"/>
          <w:numId w:val="0"/>
        </w:numPr>
        <w:spacing w:before="0" w:after="120"/>
        <w:rPr>
          <w:szCs w:val="24"/>
          <w:lang w:val="bg-BG"/>
        </w:rPr>
      </w:pPr>
      <w:bookmarkStart w:id="23" w:name="_Toc41300141"/>
      <w:bookmarkStart w:id="24" w:name="_Toc41303348"/>
      <w:bookmarkStart w:id="25" w:name="_Ref41304521"/>
      <w:bookmarkStart w:id="26" w:name="_Toc173497340"/>
      <w:bookmarkStart w:id="27" w:name="_Toc206396586"/>
      <w:r w:rsidRPr="00884BFA">
        <w:rPr>
          <w:szCs w:val="24"/>
          <w:lang w:val="bg-BG"/>
        </w:rPr>
        <w:t>ЧЛЕН 6</w:t>
      </w:r>
      <w:r w:rsidR="00FE2819" w:rsidRPr="00884BFA">
        <w:rPr>
          <w:szCs w:val="24"/>
          <w:lang w:val="bg-BG"/>
        </w:rPr>
        <w:t>.</w:t>
      </w:r>
      <w:r w:rsidRPr="00884BFA">
        <w:rPr>
          <w:szCs w:val="24"/>
          <w:lang w:val="bg-BG"/>
        </w:rPr>
        <w:t xml:space="preserve"> </w:t>
      </w:r>
      <w:bookmarkEnd w:id="23"/>
      <w:bookmarkEnd w:id="24"/>
      <w:bookmarkEnd w:id="25"/>
      <w:bookmarkEnd w:id="26"/>
      <w:bookmarkEnd w:id="27"/>
      <w:r w:rsidR="003F4CD3" w:rsidRPr="00884BFA">
        <w:rPr>
          <w:szCs w:val="24"/>
          <w:lang w:val="bg-BG"/>
        </w:rPr>
        <w:t>ВИДИМОСТ, ПРОЗРАЧНОСТ, КОМУНИКАЦИЯ</w:t>
      </w:r>
      <w:r w:rsidR="003F4CD3">
        <w:rPr>
          <w:szCs w:val="24"/>
          <w:lang w:val="bg-BG"/>
        </w:rPr>
        <w:t xml:space="preserve"> </w:t>
      </w:r>
    </w:p>
    <w:p w14:paraId="6B904456" w14:textId="11B33E83" w:rsidR="007B13ED" w:rsidRDefault="00862198" w:rsidP="007B19A0">
      <w:pPr>
        <w:snapToGrid w:val="0"/>
        <w:spacing w:after="120"/>
        <w:ind w:left="851" w:hanging="851"/>
        <w:jc w:val="both"/>
      </w:pPr>
      <w:r w:rsidRPr="00071E10">
        <w:t>6.1.</w:t>
      </w:r>
      <w:r w:rsidRPr="00071E10">
        <w:tab/>
      </w:r>
      <w:r w:rsidR="00FD251C">
        <w:t>Бенефициентът е длъжен да осигурява видимост, прозрачност и комуникация във връзка с подкрепата от Програма</w:t>
      </w:r>
      <w:r w:rsidR="00A76321">
        <w:t xml:space="preserve"> „Научни изследвания, иновации и дигитализация за интелигентна трансформация“</w:t>
      </w:r>
      <w:r w:rsidR="00FD251C">
        <w:t xml:space="preserve"> като повишава осведомеността за това какво е постигнато с финансирането от Европейския съюз и да информира широката общественост за резултатите и добавената стойност на подкрепата с цел да се популяризира дейността на Съюза на място. Мерките за осигуряване на видимост, прозрачност и комуникация следва да почиват на вярна, точна и актуална информация. </w:t>
      </w:r>
    </w:p>
    <w:p w14:paraId="42086D11" w14:textId="6FDEB0CC" w:rsidR="007B13ED" w:rsidRDefault="00FD251C" w:rsidP="00A121F4">
      <w:pPr>
        <w:spacing w:after="120"/>
        <w:ind w:left="851" w:hanging="851"/>
        <w:jc w:val="both"/>
      </w:pPr>
      <w:r>
        <w:t>6.2.</w:t>
      </w:r>
      <w:r w:rsidR="00656AA3">
        <w:tab/>
      </w:r>
      <w:r w:rsidR="00B005D3" w:rsidRPr="00071E10">
        <w:t>Бенефициентът</w:t>
      </w:r>
      <w:r w:rsidR="00862198" w:rsidRPr="00071E10">
        <w:t xml:space="preserve"> </w:t>
      </w:r>
      <w:r>
        <w:t xml:space="preserve">изпълнява всички мерки за видимост, прозрачност и комуникация в съответствие с разпоредбите на </w:t>
      </w:r>
      <w:r w:rsidR="004D4F82">
        <w:t xml:space="preserve">чл. 47, </w:t>
      </w:r>
      <w:r>
        <w:t xml:space="preserve">чл. 50 и Приложение IX </w:t>
      </w:r>
      <w:r w:rsidR="004D4F82" w:rsidRPr="004D4F82">
        <w:t>от Регламент (ЕС) 2021/1060</w:t>
      </w:r>
      <w:r w:rsidR="00E748EA">
        <w:t xml:space="preserve"> като прилага</w:t>
      </w:r>
      <w:r w:rsidR="004D4F82" w:rsidRPr="004D4F82">
        <w:t xml:space="preserve"> </w:t>
      </w:r>
      <w:r w:rsidR="008C53C7">
        <w:t>Единен н</w:t>
      </w:r>
      <w:r w:rsidR="000B0240" w:rsidRPr="000B0240">
        <w:t xml:space="preserve">аръчник </w:t>
      </w:r>
      <w:r w:rsidR="008C53C7">
        <w:t>на бенефициента за прилагане на правилата за видимост, прозрачност и комуникация 20</w:t>
      </w:r>
      <w:r w:rsidR="000B0240" w:rsidRPr="000B0240">
        <w:t>21-2027</w:t>
      </w:r>
      <w:r w:rsidR="008C53C7">
        <w:t xml:space="preserve"> г., Приложение 1 към Национална комуникационна стратегия – </w:t>
      </w:r>
      <w:hyperlink r:id="rId8" w:history="1">
        <w:r w:rsidR="008C53C7" w:rsidRPr="009A4EF5">
          <w:rPr>
            <w:rStyle w:val="Hyperlink"/>
          </w:rPr>
          <w:t>https://sf.mon.bg/?go=page&amp;pageId=370</w:t>
        </w:r>
      </w:hyperlink>
      <w:r>
        <w:t xml:space="preserve">, за което представя документи/материали, доказващи тяхното изпълнение. Материалите за осигуряване на видимост, прозрачност и комуникация се предоставят при поискване на институциите, </w:t>
      </w:r>
      <w:r>
        <w:lastRenderedPageBreak/>
        <w:t xml:space="preserve">органите, службите и агенциите на Европейския съюз, като се предоставя безвъзмезден, неизключителен и неотменим лиценз за използването на тези материали и всички вече съществуващи права, свързани с тях. </w:t>
      </w:r>
    </w:p>
    <w:p w14:paraId="7CB1BF7C" w14:textId="13005303" w:rsidR="00487B15" w:rsidRDefault="007B13ED" w:rsidP="007B19A0">
      <w:pPr>
        <w:snapToGrid w:val="0"/>
        <w:spacing w:after="120"/>
        <w:ind w:left="851" w:hanging="851"/>
        <w:jc w:val="both"/>
      </w:pPr>
      <w:r>
        <w:rPr>
          <w:lang w:val="en-US"/>
        </w:rPr>
        <w:t>6</w:t>
      </w:r>
      <w:r>
        <w:t>.</w:t>
      </w:r>
      <w:r w:rsidR="00656AA3">
        <w:rPr>
          <w:lang w:val="en-US"/>
        </w:rPr>
        <w:t>3</w:t>
      </w:r>
      <w:r>
        <w:t>.</w:t>
      </w:r>
      <w:r w:rsidR="00656AA3">
        <w:tab/>
      </w:r>
      <w:r w:rsidR="00AF7721" w:rsidRPr="006E11FF">
        <w:t>Б</w:t>
      </w:r>
      <w:r w:rsidR="00AF7721">
        <w:t>енефициентът</w:t>
      </w:r>
      <w:r w:rsidR="00AF7721" w:rsidRPr="006E11FF">
        <w:t xml:space="preserve"> </w:t>
      </w:r>
      <w:r w:rsidR="00560FF9">
        <w:t xml:space="preserve">е длъжен да осигури публичен достъп до резултатите, разработени по </w:t>
      </w:r>
      <w:r w:rsidR="00AF7721">
        <w:t>п</w:t>
      </w:r>
      <w:r w:rsidR="00560FF9">
        <w:t xml:space="preserve">роекта, напр. стратегически документи, аналитични доклади, наръчници, проучвания, добри практики, иновативни решения, предложения и препоръки, методики, модели и други, като ги публикува на интернет страницата си. </w:t>
      </w:r>
      <w:r w:rsidR="00AF7721">
        <w:t>Междинното звено</w:t>
      </w:r>
      <w:r w:rsidR="00560FF9">
        <w:t xml:space="preserve"> извършва проверка дали </w:t>
      </w:r>
      <w:r w:rsidR="00AF7721">
        <w:t>бенефициентът</w:t>
      </w:r>
      <w:r w:rsidR="00560FF9">
        <w:t xml:space="preserve"> е изпълнил това свое задължение при верификацията на всяко искане за плащане, в което са включени разходи за съответните разработени по </w:t>
      </w:r>
      <w:r w:rsidR="00AF7721">
        <w:t>п</w:t>
      </w:r>
      <w:r w:rsidR="00560FF9">
        <w:t xml:space="preserve">роекта документи, материали и други. </w:t>
      </w:r>
      <w:bookmarkStart w:id="28" w:name="_Toc266871139"/>
    </w:p>
    <w:p w14:paraId="27455C81" w14:textId="77748C96" w:rsidR="00DE6691" w:rsidRDefault="00487B15" w:rsidP="007B19A0">
      <w:pPr>
        <w:snapToGrid w:val="0"/>
        <w:spacing w:after="120"/>
        <w:ind w:left="851" w:hanging="851"/>
        <w:jc w:val="both"/>
      </w:pPr>
      <w:r>
        <w:rPr>
          <w:lang w:val="en-US"/>
        </w:rPr>
        <w:t>6.</w:t>
      </w:r>
      <w:r w:rsidR="00492EFE">
        <w:t>4</w:t>
      </w:r>
      <w:r>
        <w:rPr>
          <w:lang w:val="en-US"/>
        </w:rPr>
        <w:t>.</w:t>
      </w:r>
      <w:r w:rsidR="00656AA3">
        <w:rPr>
          <w:lang w:val="en-US"/>
        </w:rPr>
        <w:tab/>
      </w:r>
      <w:r w:rsidR="00560FF9">
        <w:t xml:space="preserve">Когато </w:t>
      </w:r>
      <w:r w:rsidR="00AF7721">
        <w:t>бенефициентът</w:t>
      </w:r>
      <w:r w:rsidR="00560FF9">
        <w:t xml:space="preserve"> не изпълнява задълженията по осигуряване на видимост</w:t>
      </w:r>
      <w:r w:rsidR="001870D6">
        <w:t>, описани в настоящия член</w:t>
      </w:r>
      <w:r w:rsidR="00560FF9">
        <w:t xml:space="preserve"> и не са предприети корективни действия, </w:t>
      </w:r>
      <w:r w:rsidR="00AF7721">
        <w:t>Междинното звено</w:t>
      </w:r>
      <w:r w:rsidR="00560FF9">
        <w:t xml:space="preserve"> прилага мерки, отчитайки принципа на пропорционалност, </w:t>
      </w:r>
      <w:r w:rsidR="00560FF9" w:rsidRPr="001870D6">
        <w:t xml:space="preserve">като анулира до 3% от подкрепата от ЕФРР за </w:t>
      </w:r>
      <w:r w:rsidR="001870D6">
        <w:t xml:space="preserve">съответната </w:t>
      </w:r>
      <w:r w:rsidR="00560FF9" w:rsidRPr="001870D6">
        <w:t>операция.</w:t>
      </w:r>
      <w:bookmarkEnd w:id="28"/>
    </w:p>
    <w:p w14:paraId="1D5ABFDE" w14:textId="4D3175F3" w:rsidR="00560FF9" w:rsidRPr="00AF7721" w:rsidRDefault="00DE6691" w:rsidP="007B19A0">
      <w:pPr>
        <w:snapToGrid w:val="0"/>
        <w:spacing w:after="120"/>
        <w:ind w:left="851" w:hanging="851"/>
        <w:jc w:val="both"/>
      </w:pPr>
      <w:r>
        <w:rPr>
          <w:lang w:val="en-US"/>
        </w:rPr>
        <w:t>6.</w:t>
      </w:r>
      <w:r w:rsidR="00492EFE">
        <w:t>5</w:t>
      </w:r>
      <w:r>
        <w:rPr>
          <w:lang w:val="en-US"/>
        </w:rPr>
        <w:t>.</w:t>
      </w:r>
      <w:r w:rsidR="00656AA3">
        <w:rPr>
          <w:lang w:val="en-US"/>
        </w:rPr>
        <w:tab/>
      </w:r>
      <w:r w:rsidR="00FD251C" w:rsidRPr="00AF7721">
        <w:t xml:space="preserve">Бенефициентът e съгласен </w:t>
      </w:r>
      <w:r w:rsidR="00AF7721" w:rsidRPr="00AF7721">
        <w:t>М</w:t>
      </w:r>
      <w:r w:rsidR="00AF7721">
        <w:t>еждинното звено</w:t>
      </w:r>
      <w:r w:rsidR="00FD251C" w:rsidRPr="00AF7721">
        <w:t>, У</w:t>
      </w:r>
      <w:r w:rsidR="00AF7721">
        <w:t>правляващия орган</w:t>
      </w:r>
      <w:r w:rsidR="00FD251C" w:rsidRPr="00AF7721">
        <w:t>, националните одитни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предназначението на отпуснатата БФП и нейния размер.</w:t>
      </w:r>
    </w:p>
    <w:p w14:paraId="463FD7ED" w14:textId="77777777" w:rsidR="00862198" w:rsidRPr="00071E10" w:rsidRDefault="00862198" w:rsidP="007B19A0">
      <w:pPr>
        <w:pStyle w:val="Heading1"/>
        <w:numPr>
          <w:ilvl w:val="0"/>
          <w:numId w:val="0"/>
        </w:numPr>
        <w:spacing w:before="0" w:after="120"/>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6E90C1B" w:rsidR="00862198" w:rsidRPr="00071E10" w:rsidRDefault="00862198" w:rsidP="007B19A0">
      <w:pPr>
        <w:pStyle w:val="ZCom"/>
        <w:keepLines/>
        <w:widowControl/>
        <w:spacing w:after="120"/>
        <w:ind w:left="851" w:right="0" w:hanging="862"/>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собственост върху резултатите от проекта, </w:t>
      </w:r>
      <w:r w:rsidR="00492EFE">
        <w:rPr>
          <w:rFonts w:ascii="Times New Roman" w:hAnsi="Times New Roman"/>
          <w:szCs w:val="24"/>
          <w:lang w:val="bg-BG"/>
        </w:rPr>
        <w:t xml:space="preserve">вкл. разработените/изработените/закупените при изпълнението му активи, както и </w:t>
      </w:r>
      <w:r w:rsidRPr="00071E10">
        <w:rPr>
          <w:rFonts w:ascii="Times New Roman" w:hAnsi="Times New Roman"/>
          <w:szCs w:val="24"/>
          <w:lang w:val="bg-BG"/>
        </w:rPr>
        <w:t xml:space="preserve">докладите и други документи, свързани с него, възникват за </w:t>
      </w:r>
      <w:r w:rsidR="00492EFE">
        <w:rPr>
          <w:rFonts w:ascii="Times New Roman" w:hAnsi="Times New Roman"/>
          <w:szCs w:val="24"/>
          <w:lang w:val="bg-BG"/>
        </w:rPr>
        <w:t>б</w:t>
      </w:r>
      <w:r w:rsidR="00777C13" w:rsidRPr="00071E10">
        <w:rPr>
          <w:rFonts w:ascii="Times New Roman" w:hAnsi="Times New Roman"/>
          <w:szCs w:val="24"/>
          <w:lang w:val="bg-BG"/>
        </w:rPr>
        <w:t>енефициента</w:t>
      </w:r>
      <w:r w:rsidR="00492EFE">
        <w:rPr>
          <w:rFonts w:ascii="Times New Roman" w:hAnsi="Times New Roman"/>
          <w:szCs w:val="24"/>
          <w:lang w:val="bg-BG"/>
        </w:rPr>
        <w:t xml:space="preserve"> в определените от закона рамки</w:t>
      </w:r>
      <w:r w:rsidRPr="00071E10">
        <w:rPr>
          <w:rFonts w:ascii="Times New Roman" w:hAnsi="Times New Roman"/>
          <w:szCs w:val="24"/>
          <w:lang w:val="bg-BG"/>
        </w:rPr>
        <w:t>.</w:t>
      </w:r>
      <w:bookmarkEnd w:id="34"/>
    </w:p>
    <w:p w14:paraId="5B576D46" w14:textId="453DB350" w:rsidR="00087151" w:rsidRPr="00071E10" w:rsidRDefault="00862198" w:rsidP="007B19A0">
      <w:pPr>
        <w:pStyle w:val="ZCom"/>
        <w:keepLines/>
        <w:widowControl/>
        <w:spacing w:after="120"/>
        <w:ind w:left="851" w:right="0" w:hanging="862"/>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492EFE">
        <w:rPr>
          <w:rFonts w:ascii="Times New Roman" w:hAnsi="Times New Roman"/>
          <w:szCs w:val="24"/>
          <w:lang w:val="bg-BG"/>
        </w:rPr>
        <w:t>б</w:t>
      </w:r>
      <w:r w:rsidR="00B005D3" w:rsidRPr="00071E10">
        <w:rPr>
          <w:rFonts w:ascii="Times New Roman" w:hAnsi="Times New Roman"/>
          <w:szCs w:val="24"/>
          <w:lang w:val="bg-BG"/>
        </w:rPr>
        <w:t>енефициентът</w:t>
      </w:r>
      <w:r w:rsidRPr="00071E10">
        <w:rPr>
          <w:rFonts w:ascii="Times New Roman" w:hAnsi="Times New Roman"/>
          <w:szCs w:val="24"/>
          <w:lang w:val="bg-BG"/>
        </w:rPr>
        <w:t xml:space="preserve"> предоставя на </w:t>
      </w:r>
      <w:r w:rsidR="00D26DE9">
        <w:rPr>
          <w:rFonts w:ascii="Times New Roman" w:hAnsi="Times New Roman"/>
          <w:szCs w:val="24"/>
          <w:lang w:val="bg-BG"/>
        </w:rPr>
        <w:t xml:space="preserve">МЗ,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7B19A0">
      <w:pPr>
        <w:pStyle w:val="Heading1"/>
        <w:numPr>
          <w:ilvl w:val="0"/>
          <w:numId w:val="0"/>
        </w:numPr>
        <w:spacing w:before="0" w:after="120"/>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1EC8366D" w:rsidR="00862198" w:rsidRDefault="00862198" w:rsidP="007B19A0">
      <w:pPr>
        <w:pStyle w:val="NumPar2"/>
        <w:numPr>
          <w:ilvl w:val="0"/>
          <w:numId w:val="0"/>
        </w:numPr>
        <w:spacing w:after="120"/>
        <w:ind w:left="851" w:hanging="851"/>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1EF6E2E5" w:rsidR="008F00D6" w:rsidRPr="008F00D6" w:rsidRDefault="004338A6" w:rsidP="007B19A0">
      <w:pPr>
        <w:snapToGrid w:val="0"/>
        <w:spacing w:after="120"/>
        <w:ind w:left="851" w:hanging="851"/>
        <w:jc w:val="both"/>
      </w:pPr>
      <w:r>
        <w:t>-</w:t>
      </w:r>
      <w:r w:rsidR="00637DBD">
        <w:tab/>
      </w:r>
      <w:r w:rsidR="008F00D6" w:rsidRPr="008F00D6">
        <w:t xml:space="preserve">Промени/изменения по договора се допускат само при обективна невъзможност бенефициентът да изпълни </w:t>
      </w:r>
      <w:r w:rsidR="009B4CB4">
        <w:t>заложените</w:t>
      </w:r>
      <w:r w:rsidR="009B4CB4" w:rsidRPr="008F00D6">
        <w:t xml:space="preserve"> </w:t>
      </w:r>
      <w:r w:rsidR="008F00D6" w:rsidRPr="008F00D6">
        <w:t>в проекта</w:t>
      </w:r>
      <w:r w:rsidR="009B4CB4">
        <w:t xml:space="preserve"> цели и резултати без </w:t>
      </w:r>
      <w:r w:rsidR="00EE3F65">
        <w:t>исканите промени/изменения</w:t>
      </w:r>
      <w:r w:rsidR="008F00D6" w:rsidRPr="008F00D6">
        <w:t>, след подаване на писмено мотивирано искане и подробна аргументация на исканата промяна.</w:t>
      </w:r>
    </w:p>
    <w:p w14:paraId="430C4561" w14:textId="1EDEDD74" w:rsidR="008F00D6" w:rsidRPr="008F00D6" w:rsidRDefault="004338A6" w:rsidP="007B19A0">
      <w:pPr>
        <w:snapToGrid w:val="0"/>
        <w:spacing w:after="120"/>
        <w:ind w:left="851" w:hanging="851"/>
        <w:jc w:val="both"/>
      </w:pPr>
      <w:r>
        <w:t xml:space="preserve">- </w:t>
      </w:r>
      <w:r w:rsidR="00637DBD">
        <w:tab/>
      </w:r>
      <w:r w:rsidR="008F00D6" w:rsidRPr="008F00D6">
        <w:t xml:space="preserve">Изменения в срока на договора за безвъзмездна финансова помощ могат да бъдат извършвани само в рамките на одобрената от Комитета за наблюдение на </w:t>
      </w:r>
      <w:r w:rsidR="0078373B" w:rsidRPr="008F00D6">
        <w:t>П</w:t>
      </w:r>
      <w:r w:rsidR="0078373B">
        <w:t>НИИДИТ</w:t>
      </w:r>
      <w:r w:rsidR="0078373B" w:rsidRPr="008F00D6">
        <w:t xml:space="preserve"> </w:t>
      </w:r>
      <w:r w:rsidR="008F00D6" w:rsidRPr="008F00D6">
        <w:t>продължителност на конкретната процедура.</w:t>
      </w:r>
    </w:p>
    <w:p w14:paraId="4EBF5EA1" w14:textId="604642D8" w:rsidR="008F00D6" w:rsidRDefault="004338A6" w:rsidP="007B19A0">
      <w:pPr>
        <w:snapToGrid w:val="0"/>
        <w:spacing w:after="120"/>
        <w:ind w:left="851" w:hanging="851"/>
        <w:jc w:val="both"/>
      </w:pPr>
      <w:r>
        <w:t xml:space="preserve">- </w:t>
      </w:r>
      <w:r w:rsidR="00637DBD">
        <w:tab/>
      </w:r>
      <w:r w:rsidR="008F00D6" w:rsidRPr="008F00D6">
        <w:t>Следва да се има предвид, че ИСУН третира модифицирането на договор, боравейки със следните термини: „</w:t>
      </w:r>
      <w:r w:rsidR="008F00D6" w:rsidRPr="00637DBD">
        <w:t>Изменение</w:t>
      </w:r>
      <w:r w:rsidR="008F00D6" w:rsidRPr="008F00D6">
        <w:t>“ – модификация на договора чрез сключване на допълнително споразумение към него; „</w:t>
      </w:r>
      <w:r w:rsidR="008F00D6" w:rsidRPr="00637DBD">
        <w:t>Промяна</w:t>
      </w:r>
      <w:r w:rsidR="008F00D6" w:rsidRPr="008F00D6">
        <w:t xml:space="preserve">“ – модификация на договора чрез изрично писмено потвърждение от страна на Ръководителя на </w:t>
      </w:r>
      <w:r w:rsidR="0078373B">
        <w:t>Междинното з</w:t>
      </w:r>
      <w:r w:rsidR="00C552BC">
        <w:t>в</w:t>
      </w:r>
      <w:r w:rsidR="0078373B">
        <w:t>ено</w:t>
      </w:r>
      <w:r w:rsidR="008F00D6" w:rsidRPr="008F00D6">
        <w:t>.</w:t>
      </w:r>
    </w:p>
    <w:p w14:paraId="027F548E" w14:textId="75EE2D6F" w:rsidR="00C36828" w:rsidRDefault="00C36828" w:rsidP="007B19A0">
      <w:pPr>
        <w:snapToGrid w:val="0"/>
        <w:spacing w:after="120"/>
        <w:ind w:left="851" w:hanging="851"/>
        <w:jc w:val="both"/>
      </w:pPr>
      <w:r w:rsidRPr="00C36828">
        <w:lastRenderedPageBreak/>
        <w:t xml:space="preserve">- </w:t>
      </w:r>
      <w:r>
        <w:tab/>
      </w:r>
      <w:r w:rsidRPr="00C36828">
        <w:t>Промени/изменения могат да бъдат поискани от бенефициента не по-късно от един месец преди приключването на дейностите по проекта, посочени в секция „Основни данни“ от Формуляра за кандидатстване. УО си запазва правото на откаже промяна/изменение подадено след този срок.</w:t>
      </w:r>
    </w:p>
    <w:p w14:paraId="28CD8968" w14:textId="3A517016" w:rsidR="003E7DA8" w:rsidRPr="003E7DA8" w:rsidRDefault="003E7DA8" w:rsidP="007B19A0">
      <w:pPr>
        <w:pStyle w:val="Text2"/>
        <w:spacing w:after="120"/>
        <w:ind w:left="851" w:hanging="851"/>
        <w:rPr>
          <w:lang w:val="bg-BG"/>
        </w:rPr>
      </w:pPr>
      <w:r>
        <w:rPr>
          <w:lang w:val="bg-BG"/>
        </w:rPr>
        <w:t>8.1.</w:t>
      </w:r>
      <w:r w:rsidR="004338A6">
        <w:rPr>
          <w:lang w:val="bg-BG"/>
        </w:rPr>
        <w:t>1</w:t>
      </w:r>
      <w:r>
        <w:rPr>
          <w:lang w:val="bg-BG"/>
        </w:rPr>
        <w:t>.</w:t>
      </w:r>
      <w:r w:rsidR="00774502">
        <w:rPr>
          <w:lang w:val="bg-BG"/>
        </w:rPr>
        <w:tab/>
      </w:r>
      <w:r w:rsidRPr="003E7DA8">
        <w:rPr>
          <w:lang w:val="bg-BG"/>
        </w:rPr>
        <w:t>Съгласно чл. 39, ал. 1-2 и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w:t>
      </w:r>
      <w:r w:rsidR="00C216DB">
        <w:rPr>
          <w:lang w:val="bg-BG"/>
        </w:rPr>
        <w:t xml:space="preserve"> (</w:t>
      </w:r>
      <w:r w:rsidR="00492EFE">
        <w:rPr>
          <w:lang w:val="bg-BG"/>
        </w:rPr>
        <w:t>М</w:t>
      </w:r>
      <w:r w:rsidR="00C216DB">
        <w:rPr>
          <w:lang w:val="bg-BG"/>
        </w:rPr>
        <w:t>еждинното звено)</w:t>
      </w:r>
      <w:r w:rsidRPr="003E7DA8">
        <w:rPr>
          <w:lang w:val="bg-BG"/>
        </w:rPr>
        <w:t xml:space="preserve">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7B19A0">
      <w:pPr>
        <w:pStyle w:val="Text2"/>
        <w:spacing w:after="120"/>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7B19A0">
      <w:pPr>
        <w:pStyle w:val="Text2"/>
        <w:spacing w:after="120"/>
        <w:ind w:left="0"/>
        <w:rPr>
          <w:lang w:val="bg-BG"/>
        </w:rPr>
      </w:pPr>
      <w:r w:rsidRPr="003E7DA8">
        <w:rPr>
          <w:lang w:val="bg-BG"/>
        </w:rPr>
        <w:t xml:space="preserve">1. свободна и лоялна конкуренция; </w:t>
      </w:r>
    </w:p>
    <w:p w14:paraId="65D6A29C" w14:textId="77777777" w:rsidR="003E7DA8" w:rsidRPr="003E7DA8" w:rsidRDefault="003E7DA8" w:rsidP="007B19A0">
      <w:pPr>
        <w:pStyle w:val="Text2"/>
        <w:spacing w:after="12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7B19A0">
      <w:pPr>
        <w:pStyle w:val="Text2"/>
        <w:spacing w:after="12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7B19A0">
      <w:pPr>
        <w:pStyle w:val="Text2"/>
        <w:spacing w:after="120"/>
        <w:ind w:left="0"/>
        <w:rPr>
          <w:lang w:val="bg-BG"/>
        </w:rPr>
      </w:pPr>
      <w:r w:rsidRPr="006A4E10">
        <w:rPr>
          <w:lang w:val="bg-BG"/>
        </w:rPr>
        <w:t>4. спазване на основните права;</w:t>
      </w:r>
    </w:p>
    <w:p w14:paraId="2BFE0877" w14:textId="77777777" w:rsidR="006A4E10" w:rsidRPr="006A4E10" w:rsidRDefault="006A4E10" w:rsidP="007B19A0">
      <w:pPr>
        <w:pStyle w:val="Text2"/>
        <w:spacing w:after="120"/>
        <w:ind w:left="0"/>
        <w:rPr>
          <w:lang w:val="bg-BG"/>
        </w:rPr>
      </w:pPr>
      <w:r w:rsidRPr="006A4E10">
        <w:rPr>
          <w:lang w:val="bg-BG"/>
        </w:rPr>
        <w:t>5. устойчиво развитие;</w:t>
      </w:r>
    </w:p>
    <w:p w14:paraId="280FA7EE" w14:textId="0DFF0815" w:rsidR="00165AD8" w:rsidRDefault="006A4E10" w:rsidP="007B19A0">
      <w:pPr>
        <w:pStyle w:val="Text2"/>
        <w:spacing w:after="120"/>
        <w:ind w:left="0"/>
        <w:rPr>
          <w:lang w:val="bg-BG"/>
        </w:rPr>
      </w:pPr>
      <w:r w:rsidRPr="006A4E10">
        <w:rPr>
          <w:lang w:val="bg-BG"/>
        </w:rPr>
        <w:t>6. опазване на околната среда.</w:t>
      </w:r>
    </w:p>
    <w:p w14:paraId="242AB062" w14:textId="6145D1B5" w:rsidR="003E7DA8" w:rsidRDefault="003E7DA8" w:rsidP="007B19A0">
      <w:pPr>
        <w:pStyle w:val="Text2"/>
        <w:spacing w:after="120"/>
        <w:ind w:left="851" w:hanging="851"/>
        <w:rPr>
          <w:lang w:val="bg-BG"/>
        </w:rPr>
      </w:pPr>
      <w:r>
        <w:rPr>
          <w:lang w:val="bg-BG"/>
        </w:rPr>
        <w:t>8.1.</w:t>
      </w:r>
      <w:r w:rsidR="004338A6">
        <w:rPr>
          <w:lang w:val="bg-BG"/>
        </w:rPr>
        <w:t>2</w:t>
      </w:r>
      <w:r>
        <w:rPr>
          <w:lang w:val="bg-BG"/>
        </w:rPr>
        <w:t>.</w:t>
      </w:r>
      <w:r w:rsidR="00774502">
        <w:rPr>
          <w:lang w:val="bg-BG"/>
        </w:rPr>
        <w:tab/>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чл. 39 </w:t>
      </w:r>
      <w:r w:rsidR="00C36828">
        <w:rPr>
          <w:lang w:val="bg-BG"/>
        </w:rPr>
        <w:t xml:space="preserve">и чл. 47 </w:t>
      </w:r>
      <w:r w:rsidRPr="003E7DA8">
        <w:rPr>
          <w:lang w:val="bg-BG"/>
        </w:rPr>
        <w:t>от ЗУСЕФСУ в писмена форма чрез ИСУН.</w:t>
      </w:r>
    </w:p>
    <w:p w14:paraId="14FD04F0" w14:textId="4E8B052A" w:rsidR="003E7DA8" w:rsidRPr="003E7DA8" w:rsidRDefault="003E7DA8" w:rsidP="007B19A0">
      <w:pPr>
        <w:pStyle w:val="Text2"/>
        <w:spacing w:after="120"/>
        <w:ind w:left="851" w:hanging="851"/>
        <w:rPr>
          <w:lang w:val="bg-BG"/>
        </w:rPr>
      </w:pPr>
      <w:r>
        <w:rPr>
          <w:lang w:val="bg-BG"/>
        </w:rPr>
        <w:t>8.1.</w:t>
      </w:r>
      <w:r w:rsidR="004338A6">
        <w:rPr>
          <w:lang w:val="bg-BG"/>
        </w:rPr>
        <w:t>3</w:t>
      </w:r>
      <w:r>
        <w:rPr>
          <w:lang w:val="bg-BG"/>
        </w:rPr>
        <w:t>.</w:t>
      </w:r>
      <w:r w:rsidR="00774502">
        <w:rPr>
          <w:lang w:val="bg-BG"/>
        </w:rPr>
        <w:tab/>
      </w:r>
      <w:r w:rsidRPr="003E7DA8">
        <w:rPr>
          <w:lang w:val="bg-BG"/>
        </w:rPr>
        <w:t xml:space="preserve">Искане за изменение/промяна на договора за БФП от страна на бенефициент може да бъде подадено до </w:t>
      </w:r>
      <w:r w:rsidR="0041722A">
        <w:rPr>
          <w:lang w:val="bg-BG"/>
        </w:rPr>
        <w:t>МЗ</w:t>
      </w:r>
      <w:r w:rsidR="0041722A" w:rsidRPr="003E7DA8">
        <w:rPr>
          <w:lang w:val="bg-BG"/>
        </w:rPr>
        <w:t xml:space="preserve"> </w:t>
      </w:r>
      <w:r w:rsidRPr="003E7DA8">
        <w:rPr>
          <w:lang w:val="bg-BG"/>
        </w:rPr>
        <w:t>по два начина:</w:t>
      </w:r>
    </w:p>
    <w:p w14:paraId="49B321F6" w14:textId="51117B8F" w:rsidR="003E7DA8" w:rsidRPr="003E7DA8" w:rsidRDefault="003E7DA8" w:rsidP="007B19A0">
      <w:pPr>
        <w:pStyle w:val="Text2"/>
        <w:spacing w:after="120"/>
        <w:ind w:left="0"/>
        <w:rPr>
          <w:lang w:val="bg-BG"/>
        </w:rPr>
      </w:pPr>
      <w:r w:rsidRPr="003E7DA8">
        <w:rPr>
          <w:lang w:val="bg-BG"/>
        </w:rPr>
        <w:t>-</w:t>
      </w:r>
      <w:r w:rsidR="00165AD8">
        <w:rPr>
          <w:lang w:val="bg-BG"/>
        </w:rPr>
        <w:t xml:space="preserve"> </w:t>
      </w:r>
      <w:r w:rsidRPr="003E7DA8">
        <w:rPr>
          <w:lang w:val="bg-BG"/>
        </w:rPr>
        <w:t xml:space="preserve">Чрез прикачване на заявлението за изменение/промяна, заедно с всички подкрепящи документи и изпращането им до </w:t>
      </w:r>
      <w:r w:rsidR="0041722A">
        <w:rPr>
          <w:lang w:val="bg-BG"/>
        </w:rPr>
        <w:t>МЗ</w:t>
      </w:r>
      <w:r w:rsidR="0041722A" w:rsidRPr="003E7DA8">
        <w:rPr>
          <w:lang w:val="bg-BG"/>
        </w:rPr>
        <w:t xml:space="preserve"> </w:t>
      </w:r>
      <w:r w:rsidRPr="003E7DA8">
        <w:rPr>
          <w:lang w:val="bg-BG"/>
        </w:rPr>
        <w:t>в модул „Кореспонденция“</w:t>
      </w:r>
      <w:r w:rsidR="00AF6653">
        <w:rPr>
          <w:lang w:val="bg-BG"/>
        </w:rPr>
        <w:t xml:space="preserve"> в ИСУН</w:t>
      </w:r>
      <w:r w:rsidRPr="003E7DA8">
        <w:rPr>
          <w:lang w:val="bg-BG"/>
        </w:rPr>
        <w:t>;</w:t>
      </w:r>
    </w:p>
    <w:p w14:paraId="21083F6D" w14:textId="26BDF7D7" w:rsidR="003E7DA8" w:rsidRDefault="003E7DA8" w:rsidP="007B19A0">
      <w:pPr>
        <w:pStyle w:val="Text2"/>
        <w:spacing w:after="120"/>
        <w:ind w:left="0"/>
        <w:rPr>
          <w:lang w:val="bg-BG"/>
        </w:rPr>
      </w:pPr>
      <w:r w:rsidRPr="003E7DA8">
        <w:rPr>
          <w:lang w:val="bg-BG"/>
        </w:rPr>
        <w:t>-</w:t>
      </w:r>
      <w:r w:rsidR="00165AD8">
        <w:rPr>
          <w:lang w:val="bg-BG"/>
        </w:rPr>
        <w:t xml:space="preserve"> </w:t>
      </w:r>
      <w:r w:rsidRPr="003E7DA8">
        <w:rPr>
          <w:lang w:val="bg-BG"/>
        </w:rPr>
        <w:t xml:space="preserve">Чрез </w:t>
      </w:r>
      <w:bookmarkStart w:id="39"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39"/>
      <w:r w:rsidR="00482595">
        <w:rPr>
          <w:lang w:val="bg-BG"/>
        </w:rPr>
        <w:t>, прикачване на всички подкрепящи документи</w:t>
      </w:r>
      <w:r w:rsidRPr="003E7DA8">
        <w:rPr>
          <w:lang w:val="bg-BG"/>
        </w:rPr>
        <w:t xml:space="preserve"> и изпращането </w:t>
      </w:r>
      <w:r w:rsidR="00123579">
        <w:rPr>
          <w:lang w:val="bg-BG"/>
        </w:rPr>
        <w:t>ѝ</w:t>
      </w:r>
      <w:r w:rsidRPr="003E7DA8">
        <w:rPr>
          <w:lang w:val="bg-BG"/>
        </w:rPr>
        <w:t xml:space="preserve"> до </w:t>
      </w:r>
      <w:r w:rsidR="001F67A3">
        <w:rPr>
          <w:lang w:val="bg-BG"/>
        </w:rPr>
        <w:t>МЗ</w:t>
      </w:r>
      <w:r w:rsidRPr="003E7DA8">
        <w:rPr>
          <w:lang w:val="bg-BG"/>
        </w:rPr>
        <w:t>.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4651F220" w:rsidR="003E7DA8" w:rsidRPr="003E7DA8" w:rsidRDefault="003E7DA8" w:rsidP="007B19A0">
      <w:pPr>
        <w:pStyle w:val="Text2"/>
        <w:spacing w:after="120"/>
        <w:ind w:left="851" w:hanging="851"/>
        <w:rPr>
          <w:lang w:val="bg-BG"/>
        </w:rPr>
      </w:pPr>
      <w:r>
        <w:rPr>
          <w:lang w:val="bg-BG"/>
        </w:rPr>
        <w:t>8.1.</w:t>
      </w:r>
      <w:r w:rsidR="004338A6">
        <w:rPr>
          <w:lang w:val="bg-BG"/>
        </w:rPr>
        <w:t>4</w:t>
      </w:r>
      <w:r>
        <w:rPr>
          <w:lang w:val="bg-BG"/>
        </w:rPr>
        <w:t>.</w:t>
      </w:r>
      <w:r w:rsidR="00774502">
        <w:rPr>
          <w:lang w:val="bg-BG"/>
        </w:rPr>
        <w:tab/>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7B19A0">
      <w:pPr>
        <w:pStyle w:val="Text2"/>
        <w:spacing w:after="120"/>
        <w:ind w:left="0"/>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05B2DCF9" w:rsidR="003E7DA8" w:rsidRPr="003E7DA8" w:rsidRDefault="003E7DA8" w:rsidP="007B19A0">
      <w:pPr>
        <w:pStyle w:val="Text2"/>
        <w:spacing w:after="120"/>
        <w:ind w:left="0"/>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6EE22F46" w14:textId="535D5B79" w:rsidR="003E7DA8" w:rsidRDefault="003E7DA8" w:rsidP="007B19A0">
      <w:pPr>
        <w:pStyle w:val="Text2"/>
        <w:spacing w:after="120"/>
        <w:ind w:left="0"/>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50C2959C" w:rsidR="00976051" w:rsidRDefault="00976051" w:rsidP="007B19A0">
      <w:pPr>
        <w:pStyle w:val="Text2"/>
        <w:spacing w:after="120"/>
        <w:ind w:left="851" w:hanging="851"/>
        <w:rPr>
          <w:lang w:val="bg-BG"/>
        </w:rPr>
      </w:pPr>
      <w:r>
        <w:rPr>
          <w:lang w:val="bg-BG"/>
        </w:rPr>
        <w:t>8.1.5.</w:t>
      </w:r>
      <w:r w:rsidR="00774502">
        <w:rPr>
          <w:lang w:val="bg-BG"/>
        </w:rPr>
        <w:tab/>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7B19A0">
      <w:pPr>
        <w:pStyle w:val="Text2"/>
        <w:spacing w:after="120"/>
        <w:ind w:left="0"/>
        <w:rPr>
          <w:lang w:val="bg-BG"/>
        </w:rPr>
      </w:pPr>
      <w:r>
        <w:rPr>
          <w:lang w:val="bg-BG"/>
        </w:rPr>
        <w:lastRenderedPageBreak/>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53F24F4C" w:rsidR="003E7DA8" w:rsidRDefault="003E7DA8" w:rsidP="007B19A0">
      <w:pPr>
        <w:pStyle w:val="Text2"/>
        <w:spacing w:after="120"/>
        <w:ind w:left="851" w:hanging="851"/>
        <w:rPr>
          <w:lang w:val="bg-BG"/>
        </w:rPr>
      </w:pPr>
      <w:r>
        <w:rPr>
          <w:lang w:val="bg-BG"/>
        </w:rPr>
        <w:t>8.1.</w:t>
      </w:r>
      <w:r w:rsidR="00015B75">
        <w:rPr>
          <w:lang w:val="bg-BG"/>
        </w:rPr>
        <w:t>6</w:t>
      </w:r>
      <w:r>
        <w:rPr>
          <w:lang w:val="bg-BG"/>
        </w:rPr>
        <w:t>.</w:t>
      </w:r>
      <w:r w:rsidR="00774502">
        <w:rPr>
          <w:lang w:val="bg-BG"/>
        </w:rPr>
        <w:tab/>
      </w:r>
      <w:r w:rsidRPr="003E7DA8">
        <w:rPr>
          <w:lang w:val="bg-BG"/>
        </w:rPr>
        <w:t xml:space="preserve">В случай на установена необходимост </w:t>
      </w:r>
      <w:r w:rsidR="00A34D97">
        <w:rPr>
          <w:lang w:val="bg-BG"/>
        </w:rPr>
        <w:t>МЗ</w:t>
      </w:r>
      <w:r w:rsidR="00A34D97" w:rsidRPr="003E7DA8">
        <w:rPr>
          <w:lang w:val="bg-BG"/>
        </w:rPr>
        <w:t xml:space="preserve"> </w:t>
      </w:r>
      <w:r w:rsidRPr="003E7DA8">
        <w:rPr>
          <w:lang w:val="bg-BG"/>
        </w:rPr>
        <w:t xml:space="preserve">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w:t>
      </w:r>
      <w:r w:rsidR="00A34D97">
        <w:rPr>
          <w:lang w:val="bg-BG"/>
        </w:rPr>
        <w:t>МЗ</w:t>
      </w:r>
      <w:r w:rsidR="00A34D97" w:rsidRPr="003E7DA8">
        <w:rPr>
          <w:lang w:val="bg-BG"/>
        </w:rPr>
        <w:t xml:space="preserve"> </w:t>
      </w:r>
      <w:r w:rsidRPr="003E7DA8">
        <w:rPr>
          <w:lang w:val="bg-BG"/>
        </w:rPr>
        <w:t>се осъществява отново чрез ИСУН.</w:t>
      </w:r>
    </w:p>
    <w:p w14:paraId="014241E7" w14:textId="48C94C1C" w:rsidR="003E7DA8" w:rsidRDefault="003E7DA8" w:rsidP="007B19A0">
      <w:pPr>
        <w:pStyle w:val="Text2"/>
        <w:spacing w:after="120"/>
        <w:ind w:left="851" w:hanging="851"/>
        <w:rPr>
          <w:lang w:val="bg-BG"/>
        </w:rPr>
      </w:pPr>
      <w:r>
        <w:rPr>
          <w:lang w:val="bg-BG"/>
        </w:rPr>
        <w:t>8.1.</w:t>
      </w:r>
      <w:r w:rsidR="008F3D5A">
        <w:rPr>
          <w:lang w:val="bg-BG"/>
        </w:rPr>
        <w:t>7</w:t>
      </w:r>
      <w:r>
        <w:rPr>
          <w:lang w:val="bg-BG"/>
        </w:rPr>
        <w:t>.</w:t>
      </w:r>
      <w:r w:rsidR="00FD608B">
        <w:rPr>
          <w:lang w:val="bg-BG"/>
        </w:rPr>
        <w:tab/>
      </w:r>
      <w:r w:rsidRPr="003E7DA8">
        <w:rPr>
          <w:lang w:val="bg-BG"/>
        </w:rPr>
        <w:t xml:space="preserve">При изменение/промяна на договора по инициатива на бенефициента, той трябва да подаде искането си до </w:t>
      </w:r>
      <w:r w:rsidR="00DA6AD1">
        <w:rPr>
          <w:lang w:val="bg-BG"/>
        </w:rPr>
        <w:t>МЗ</w:t>
      </w:r>
      <w:r w:rsidR="00DA6AD1" w:rsidRPr="003E7DA8">
        <w:rPr>
          <w:lang w:val="bg-BG"/>
        </w:rPr>
        <w:t xml:space="preserve"> </w:t>
      </w:r>
      <w:r w:rsidRPr="003E7DA8">
        <w:rPr>
          <w:lang w:val="bg-BG"/>
        </w:rPr>
        <w:t xml:space="preserve">чрез ИСУН </w:t>
      </w:r>
      <w:r w:rsidR="006A4E10" w:rsidRPr="00C216DB">
        <w:rPr>
          <w:lang w:val="bg-BG"/>
        </w:rPr>
        <w:t>преди подаване</w:t>
      </w:r>
      <w:r w:rsidR="006A4E10">
        <w:rPr>
          <w:lang w:val="bg-BG"/>
        </w:rPr>
        <w:t xml:space="preserve"> на междинн</w:t>
      </w:r>
      <w:r w:rsidR="000D6A89">
        <w:rPr>
          <w:lang w:val="bg-BG"/>
        </w:rPr>
        <w:t>ия</w:t>
      </w:r>
      <w:r w:rsidR="006A4E10">
        <w:rPr>
          <w:lang w:val="bg-BG"/>
        </w:rPr>
        <w:t>/окончателн</w:t>
      </w:r>
      <w:r w:rsidR="000D6A89">
        <w:rPr>
          <w:lang w:val="bg-BG"/>
        </w:rPr>
        <w:t>ия</w:t>
      </w:r>
      <w:r w:rsidR="006A4E10">
        <w:rPr>
          <w:lang w:val="bg-BG"/>
        </w:rPr>
        <w:t xml:space="preserve"> отчет, в който са включени разходи</w:t>
      </w:r>
      <w:r w:rsidR="000D6A89">
        <w:rPr>
          <w:lang w:val="bg-BG"/>
        </w:rPr>
        <w:t>те</w:t>
      </w:r>
      <w:r w:rsidR="006A4E10">
        <w:rPr>
          <w:lang w:val="bg-BG"/>
        </w:rPr>
        <w:t xml:space="preserve"> по исканите промени/изменения</w:t>
      </w:r>
      <w:r w:rsidRPr="003E7DA8">
        <w:rPr>
          <w:lang w:val="bg-BG"/>
        </w:rPr>
        <w:t>.</w:t>
      </w:r>
    </w:p>
    <w:p w14:paraId="476C2096" w14:textId="020CA378" w:rsidR="00C800F2" w:rsidRDefault="00AC71F3" w:rsidP="007B19A0">
      <w:pPr>
        <w:pStyle w:val="Text2"/>
        <w:spacing w:after="120"/>
        <w:ind w:left="851" w:hanging="851"/>
        <w:rPr>
          <w:lang w:val="bg-BG"/>
        </w:rPr>
      </w:pPr>
      <w:r>
        <w:rPr>
          <w:lang w:val="bg-BG"/>
        </w:rPr>
        <w:t>8.1.</w:t>
      </w:r>
      <w:r w:rsidR="008F3D5A">
        <w:rPr>
          <w:lang w:val="bg-BG"/>
        </w:rPr>
        <w:t>8</w:t>
      </w:r>
      <w:r>
        <w:rPr>
          <w:lang w:val="bg-BG"/>
        </w:rPr>
        <w:t>.</w:t>
      </w:r>
      <w:r w:rsidR="00FD608B">
        <w:rPr>
          <w:lang w:val="bg-BG"/>
        </w:rPr>
        <w:tab/>
      </w:r>
      <w:r w:rsidR="00E43C25" w:rsidRPr="00E43C25">
        <w:rPr>
          <w:lang w:val="bg-BG"/>
        </w:rPr>
        <w:t xml:space="preserve">По преценка на </w:t>
      </w:r>
      <w:r w:rsidR="00DA6AD1">
        <w:rPr>
          <w:lang w:val="bg-BG"/>
        </w:rPr>
        <w:t>МЗ</w:t>
      </w:r>
      <w:r w:rsidR="00DA6AD1" w:rsidRPr="00E43C25">
        <w:rPr>
          <w:lang w:val="bg-BG"/>
        </w:rPr>
        <w:t xml:space="preserve"> </w:t>
      </w:r>
      <w:r w:rsidR="00E43C25" w:rsidRPr="00E43C25">
        <w:rPr>
          <w:lang w:val="bg-BG"/>
        </w:rPr>
        <w:t>искането за плащане, включващо разходите, обект на заявената промяна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sidR="00C800F2">
        <w:rPr>
          <w:lang w:val="bg-BG"/>
        </w:rPr>
        <w:t>.</w:t>
      </w:r>
    </w:p>
    <w:p w14:paraId="46E05F29" w14:textId="39E7EB17" w:rsidR="00391349" w:rsidRDefault="00D546D4" w:rsidP="007B19A0">
      <w:pPr>
        <w:pStyle w:val="ZCom"/>
        <w:spacing w:after="120"/>
        <w:ind w:left="851" w:hanging="851"/>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w:t>
      </w:r>
      <w:r w:rsidR="00425AC8">
        <w:rPr>
          <w:rFonts w:ascii="Times New Roman" w:hAnsi="Times New Roman"/>
          <w:b/>
          <w:bCs/>
          <w:snapToGrid/>
          <w:szCs w:val="24"/>
          <w:lang w:val="bg-BG" w:eastAsia="en-GB"/>
        </w:rPr>
        <w:t>б</w:t>
      </w:r>
      <w:r w:rsidR="00E56849">
        <w:rPr>
          <w:rFonts w:ascii="Times New Roman" w:hAnsi="Times New Roman"/>
          <w:b/>
          <w:bCs/>
          <w:snapToGrid/>
          <w:szCs w:val="24"/>
          <w:lang w:val="bg-BG" w:eastAsia="en-GB"/>
        </w:rPr>
        <w:t>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58010589" w:rsidR="00391349" w:rsidRPr="00391349" w:rsidRDefault="00391349" w:rsidP="007B19A0">
      <w:pPr>
        <w:pStyle w:val="ZCom"/>
        <w:spacing w:after="120"/>
        <w:ind w:left="851" w:hanging="851"/>
        <w:rPr>
          <w:rFonts w:ascii="Times New Roman" w:hAnsi="Times New Roman"/>
          <w:snapToGrid/>
          <w:szCs w:val="24"/>
          <w:lang w:val="bg-BG" w:eastAsia="en-GB"/>
        </w:rPr>
      </w:pPr>
      <w:r>
        <w:rPr>
          <w:rFonts w:ascii="Times New Roman" w:hAnsi="Times New Roman"/>
          <w:snapToGrid/>
          <w:szCs w:val="24"/>
          <w:lang w:val="bg-BG" w:eastAsia="en-GB"/>
        </w:rPr>
        <w:t xml:space="preserve">- </w:t>
      </w:r>
      <w:r>
        <w:rPr>
          <w:rFonts w:ascii="Times New Roman" w:hAnsi="Times New Roman"/>
          <w:snapToGrid/>
          <w:szCs w:val="24"/>
          <w:lang w:val="bg-BG" w:eastAsia="en-GB"/>
        </w:rPr>
        <w:tab/>
      </w:r>
      <w:r w:rsidR="00166963">
        <w:rPr>
          <w:rFonts w:ascii="Times New Roman" w:hAnsi="Times New Roman"/>
          <w:snapToGrid/>
          <w:szCs w:val="24"/>
          <w:lang w:val="bg-BG" w:eastAsia="en-GB"/>
        </w:rPr>
        <w:t>Промени</w:t>
      </w:r>
      <w:r w:rsidR="002D2D0A">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78350823" w14:textId="1F84DCBA" w:rsidR="00391349" w:rsidRPr="00391349" w:rsidRDefault="00391349" w:rsidP="007B19A0">
      <w:pPr>
        <w:pStyle w:val="ZCom"/>
        <w:spacing w:after="120"/>
        <w:ind w:left="851" w:hanging="851"/>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Промени, които поставят под въпрос постигането на основната цел и планираните резултати на проекта;</w:t>
      </w:r>
    </w:p>
    <w:p w14:paraId="258617DC" w14:textId="77777777" w:rsidR="00391349" w:rsidRPr="00391349" w:rsidRDefault="00391349" w:rsidP="007B19A0">
      <w:pPr>
        <w:pStyle w:val="ZCom"/>
        <w:spacing w:after="120"/>
        <w:ind w:left="851" w:hanging="851"/>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r>
      <w:r w:rsidRPr="00793040">
        <w:rPr>
          <w:rFonts w:ascii="Times New Roman" w:hAnsi="Times New Roman"/>
          <w:snapToGrid/>
          <w:szCs w:val="24"/>
          <w:lang w:val="bg-BG" w:eastAsia="en-GB"/>
        </w:rPr>
        <w:t>Изменения, които биха довели до несъответствие на договора за безвъзмездна помощ със съответните правила за държавна помощ</w:t>
      </w:r>
      <w:r w:rsidRPr="00391349">
        <w:rPr>
          <w:rFonts w:ascii="Times New Roman" w:hAnsi="Times New Roman"/>
          <w:snapToGrid/>
          <w:szCs w:val="24"/>
          <w:lang w:val="bg-BG" w:eastAsia="en-GB"/>
        </w:rPr>
        <w:t>;</w:t>
      </w:r>
    </w:p>
    <w:p w14:paraId="6DA1DC7F" w14:textId="1877AC52" w:rsidR="00187EB6" w:rsidRPr="00AD64C1" w:rsidRDefault="00187EB6" w:rsidP="007B19A0">
      <w:pPr>
        <w:pStyle w:val="ZCom"/>
        <w:spacing w:after="120"/>
        <w:ind w:left="851" w:hanging="851"/>
        <w:rPr>
          <w:rFonts w:ascii="Times New Roman" w:hAnsi="Times New Roman"/>
          <w:snapToGrid/>
          <w:szCs w:val="24"/>
          <w:lang w:val="bg-BG" w:eastAsia="en-GB"/>
        </w:rPr>
      </w:pPr>
      <w:r w:rsidRPr="00C96C35">
        <w:rPr>
          <w:rFonts w:ascii="Times New Roman" w:hAnsi="Times New Roman"/>
          <w:snapToGrid/>
          <w:szCs w:val="24"/>
          <w:lang w:val="bg-BG" w:eastAsia="en-GB"/>
        </w:rPr>
        <w:t>-</w:t>
      </w:r>
      <w:r>
        <w:rPr>
          <w:rFonts w:ascii="Times New Roman" w:hAnsi="Times New Roman"/>
          <w:snapToGrid/>
          <w:szCs w:val="24"/>
          <w:lang w:val="bg-BG" w:eastAsia="en-GB"/>
        </w:rPr>
        <w:t xml:space="preserve"> </w:t>
      </w:r>
      <w:r>
        <w:rPr>
          <w:rFonts w:ascii="Times New Roman" w:hAnsi="Times New Roman"/>
          <w:snapToGrid/>
          <w:szCs w:val="24"/>
          <w:lang w:val="bg-BG" w:eastAsia="en-GB"/>
        </w:rPr>
        <w:tab/>
        <w:t>Промени</w:t>
      </w:r>
      <w:r w:rsidR="00425AC8">
        <w:rPr>
          <w:rFonts w:ascii="Times New Roman" w:hAnsi="Times New Roman"/>
          <w:snapToGrid/>
          <w:szCs w:val="24"/>
          <w:lang w:val="bg-BG" w:eastAsia="en-GB"/>
        </w:rPr>
        <w:t>, които не са в</w:t>
      </w:r>
      <w:r>
        <w:rPr>
          <w:rFonts w:ascii="Times New Roman" w:hAnsi="Times New Roman"/>
          <w:snapToGrid/>
          <w:szCs w:val="24"/>
          <w:lang w:val="bg-BG" w:eastAsia="en-GB"/>
        </w:rPr>
        <w:t xml:space="preserve"> </w:t>
      </w:r>
      <w:r w:rsidR="00425AC8" w:rsidRPr="00425AC8">
        <w:rPr>
          <w:rFonts w:ascii="Times New Roman" w:hAnsi="Times New Roman"/>
          <w:snapToGrid/>
          <w:szCs w:val="24"/>
          <w:lang w:val="bg-BG" w:eastAsia="en-GB"/>
        </w:rPr>
        <w:t>съответствие с Решение на Европейската комисия от 7 юли 2021 г. за използването на еднократни суми по Рамковата програма на ЕС за научни изследвания и иновации „Хоризонт Европа“ 2021-2027 г. и по Програмата за научни изследвания и обучение на Европейската общност за атомна енергия 2021-2025</w:t>
      </w:r>
      <w:r w:rsidR="00425AC8">
        <w:rPr>
          <w:rFonts w:ascii="Times New Roman" w:hAnsi="Times New Roman"/>
          <w:snapToGrid/>
          <w:szCs w:val="24"/>
          <w:lang w:val="bg-BG" w:eastAsia="en-GB"/>
        </w:rPr>
        <w:t xml:space="preserve"> г.</w:t>
      </w:r>
      <w:r w:rsidR="004511AA">
        <w:rPr>
          <w:rFonts w:ascii="Times New Roman" w:hAnsi="Times New Roman"/>
          <w:snapToGrid/>
          <w:szCs w:val="24"/>
          <w:lang w:val="bg-BG" w:eastAsia="en-GB"/>
        </w:rPr>
        <w:t>;</w:t>
      </w:r>
    </w:p>
    <w:p w14:paraId="61F6361A" w14:textId="63D55761" w:rsidR="00391349" w:rsidRPr="00391349" w:rsidRDefault="00391349" w:rsidP="007B19A0">
      <w:pPr>
        <w:pStyle w:val="ZCom"/>
        <w:spacing w:after="120"/>
        <w:ind w:left="851" w:hanging="851"/>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Занижаване на предвидените в договора индикатори</w:t>
      </w:r>
      <w:r w:rsidR="000A2E5D">
        <w:rPr>
          <w:rFonts w:ascii="Times New Roman" w:hAnsi="Times New Roman"/>
          <w:snapToGrid/>
          <w:szCs w:val="24"/>
          <w:lang w:val="bg-BG" w:eastAsia="en-GB"/>
        </w:rPr>
        <w:t>;</w:t>
      </w:r>
      <w:r w:rsidR="000C1341">
        <w:rPr>
          <w:rFonts w:ascii="Times New Roman" w:hAnsi="Times New Roman"/>
          <w:snapToGrid/>
          <w:szCs w:val="24"/>
          <w:lang w:val="bg-BG" w:eastAsia="en-GB"/>
        </w:rPr>
        <w:t xml:space="preserve"> </w:t>
      </w:r>
    </w:p>
    <w:p w14:paraId="3D867137" w14:textId="77777777" w:rsidR="00391349" w:rsidRPr="00391349" w:rsidRDefault="00391349" w:rsidP="007B19A0">
      <w:pPr>
        <w:pStyle w:val="ZCom"/>
        <w:spacing w:after="120"/>
        <w:ind w:left="851" w:hanging="851"/>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77777777" w:rsidR="00391349" w:rsidRPr="00391349" w:rsidRDefault="00391349" w:rsidP="007B19A0">
      <w:pPr>
        <w:pStyle w:val="ZCom"/>
        <w:spacing w:after="120"/>
        <w:ind w:left="851" w:hanging="851"/>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7AE83930" w14:textId="48AB8D48" w:rsidR="00391349" w:rsidRDefault="00391349" w:rsidP="007B19A0">
      <w:pPr>
        <w:pStyle w:val="ZCom"/>
        <w:spacing w:after="120"/>
        <w:ind w:left="851" w:hanging="851"/>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 xml:space="preserve">Промяна в плана за изпълнение на дейностите или други промени, които водят до отпадане на част от описаните в </w:t>
      </w:r>
      <w:r w:rsidR="00935D42">
        <w:rPr>
          <w:rFonts w:ascii="Times New Roman" w:hAnsi="Times New Roman"/>
          <w:snapToGrid/>
          <w:szCs w:val="24"/>
          <w:lang w:val="bg-BG" w:eastAsia="en-GB"/>
        </w:rPr>
        <w:t>договора основни</w:t>
      </w:r>
      <w:r w:rsidRPr="00391349">
        <w:rPr>
          <w:rFonts w:ascii="Times New Roman" w:hAnsi="Times New Roman"/>
          <w:snapToGrid/>
          <w:szCs w:val="24"/>
          <w:lang w:val="bg-BG" w:eastAsia="en-GB"/>
        </w:rPr>
        <w:t xml:space="preserve"> дейности.</w:t>
      </w:r>
    </w:p>
    <w:p w14:paraId="76D8F5D9" w14:textId="71BEB602" w:rsidR="000F572C" w:rsidRDefault="00E31334" w:rsidP="00B71338">
      <w:pPr>
        <w:pStyle w:val="CharChar"/>
        <w:spacing w:after="120"/>
        <w:ind w:left="709" w:hanging="709"/>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ab/>
      </w:r>
      <w:r w:rsidR="00DB7422" w:rsidRPr="00310515">
        <w:rPr>
          <w:rFonts w:ascii="Times New Roman" w:hAnsi="Times New Roman"/>
          <w:b/>
          <w:bCs/>
          <w:lang w:val="bg-BG" w:eastAsia="en-GB"/>
        </w:rPr>
        <w:t xml:space="preserve">Промени, които се извършват с писмено потвърждение от страна на Ръководителя на </w:t>
      </w:r>
      <w:r w:rsidR="004E4309">
        <w:rPr>
          <w:rFonts w:ascii="Times New Roman" w:hAnsi="Times New Roman"/>
          <w:b/>
          <w:bCs/>
          <w:lang w:val="bg-BG" w:eastAsia="en-GB"/>
        </w:rPr>
        <w:t>Междинното звено</w:t>
      </w:r>
    </w:p>
    <w:p w14:paraId="2C1AA3A6" w14:textId="71517F19" w:rsidR="00BD13D3" w:rsidRPr="0071224C" w:rsidRDefault="00DB7422" w:rsidP="007B19A0">
      <w:pPr>
        <w:pStyle w:val="CharChar"/>
        <w:numPr>
          <w:ilvl w:val="0"/>
          <w:numId w:val="19"/>
        </w:numPr>
        <w:spacing w:after="120"/>
        <w:ind w:left="709" w:hanging="709"/>
        <w:jc w:val="both"/>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168D586D" w14:textId="3C596B01"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w:t>
      </w:r>
      <w:r w:rsidR="00507A06">
        <w:rPr>
          <w:rFonts w:ascii="Times New Roman" w:hAnsi="Times New Roman"/>
          <w:lang w:val="bg-BG" w:eastAsia="en-GB"/>
        </w:rPr>
        <w:tab/>
      </w:r>
      <w:r w:rsidRPr="00310515">
        <w:rPr>
          <w:rFonts w:ascii="Times New Roman" w:hAnsi="Times New Roman"/>
          <w:b/>
          <w:bCs/>
          <w:lang w:val="bg-BG" w:eastAsia="en-GB"/>
        </w:rPr>
        <w:t>Административна информация</w:t>
      </w:r>
    </w:p>
    <w:p w14:paraId="4A8260A4" w14:textId="2CEC9274"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lastRenderedPageBreak/>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xml:space="preserve">) е достатъчно бенефициентът да уведоми </w:t>
      </w:r>
      <w:r w:rsidR="004E4309">
        <w:rPr>
          <w:rFonts w:ascii="Times New Roman" w:hAnsi="Times New Roman"/>
          <w:lang w:val="bg-BG" w:eastAsia="en-GB"/>
        </w:rPr>
        <w:t>МЗ</w:t>
      </w:r>
      <w:r w:rsidR="004E4309" w:rsidRPr="00954008">
        <w:rPr>
          <w:rFonts w:ascii="Times New Roman" w:hAnsi="Times New Roman"/>
          <w:lang w:val="bg-BG" w:eastAsia="en-GB"/>
        </w:rPr>
        <w:t xml:space="preserve"> </w:t>
      </w:r>
      <w:r w:rsidRPr="00954008">
        <w:rPr>
          <w:rFonts w:ascii="Times New Roman" w:hAnsi="Times New Roman"/>
          <w:lang w:val="bg-BG" w:eastAsia="en-GB"/>
        </w:rPr>
        <w:t>за настъпилите промени и да ги удостовери с необходимите документи.</w:t>
      </w:r>
    </w:p>
    <w:p w14:paraId="289DBB7F" w14:textId="0ABB3460"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 xml:space="preserve">пакета </w:t>
      </w:r>
      <w:r w:rsidR="00425AC8">
        <w:rPr>
          <w:rFonts w:ascii="Times New Roman" w:hAnsi="Times New Roman"/>
          <w:lang w:val="bg-BG" w:eastAsia="en-GB"/>
        </w:rPr>
        <w:t>Н</w:t>
      </w:r>
      <w:r w:rsidR="00222F57">
        <w:rPr>
          <w:rFonts w:ascii="Times New Roman" w:hAnsi="Times New Roman"/>
          <w:lang w:val="bg-BG" w:eastAsia="en-GB"/>
        </w:rPr>
        <w:t>асоки за кандидатстване</w:t>
      </w:r>
      <w:r w:rsidRPr="00954008">
        <w:rPr>
          <w:rFonts w:ascii="Times New Roman" w:hAnsi="Times New Roman"/>
          <w:lang w:val="bg-BG" w:eastAsia="en-GB"/>
        </w:rPr>
        <w:t>.</w:t>
      </w:r>
    </w:p>
    <w:p w14:paraId="6934E017" w14:textId="4AD4FE3F" w:rsidR="00954008" w:rsidRDefault="00954008"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w:t>
      </w:r>
      <w:r w:rsidR="00F76489">
        <w:rPr>
          <w:rFonts w:ascii="Times New Roman" w:hAnsi="Times New Roman"/>
          <w:lang w:val="bg-BG" w:eastAsia="en-GB"/>
        </w:rPr>
        <w:t>МЗ</w:t>
      </w:r>
      <w:r w:rsidR="00CF06F2" w:rsidRPr="00CF06F2">
        <w:rPr>
          <w:rFonts w:ascii="Times New Roman" w:hAnsi="Times New Roman"/>
          <w:lang w:val="bg-BG" w:eastAsia="en-GB"/>
        </w:rPr>
        <w:t xml:space="preserve">, като след това </w:t>
      </w:r>
      <w:r w:rsidR="00F76489">
        <w:rPr>
          <w:rFonts w:ascii="Times New Roman" w:hAnsi="Times New Roman"/>
          <w:lang w:val="bg-BG" w:eastAsia="en-GB"/>
        </w:rPr>
        <w:t>МЗ</w:t>
      </w:r>
      <w:r w:rsidR="00CF06F2" w:rsidRPr="00CF06F2">
        <w:rPr>
          <w:rFonts w:ascii="Times New Roman" w:hAnsi="Times New Roman"/>
          <w:lang w:val="bg-BG" w:eastAsia="en-GB"/>
        </w:rPr>
        <w:t xml:space="preserve">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w:t>
      </w:r>
    </w:p>
    <w:p w14:paraId="03539AB0" w14:textId="6B9AB9E6" w:rsidR="001B5461" w:rsidRPr="001B5461" w:rsidRDefault="001B5461" w:rsidP="007B19A0">
      <w:pPr>
        <w:pStyle w:val="CharChar"/>
        <w:spacing w:after="120"/>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w:t>
      </w:r>
      <w:r w:rsidRPr="001B5461">
        <w:rPr>
          <w:rFonts w:ascii="Times New Roman" w:hAnsi="Times New Roman"/>
          <w:lang w:val="bg-BG"/>
        </w:rPr>
        <w:t xml:space="preserve">: </w:t>
      </w:r>
    </w:p>
    <w:p w14:paraId="39621081" w14:textId="77777777" w:rsidR="001B5461" w:rsidRPr="001B5461" w:rsidRDefault="001B5461" w:rsidP="007B19A0">
      <w:pPr>
        <w:pStyle w:val="CharChar"/>
        <w:spacing w:after="120"/>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3723F270" w:rsidR="001B5461" w:rsidRPr="001B5461" w:rsidRDefault="001B5461" w:rsidP="007B19A0">
      <w:pPr>
        <w:pStyle w:val="CharChar"/>
        <w:spacing w:after="120"/>
        <w:ind w:left="709" w:hanging="720"/>
        <w:jc w:val="both"/>
        <w:rPr>
          <w:rFonts w:ascii="Times New Roman" w:hAnsi="Times New Roman"/>
          <w:lang w:val="bg-BG"/>
        </w:rPr>
      </w:pPr>
      <w:r w:rsidRPr="001B5461">
        <w:rPr>
          <w:rFonts w:ascii="Times New Roman" w:hAnsi="Times New Roman"/>
          <w:lang w:val="bg-BG"/>
        </w:rPr>
        <w:tab/>
        <w:t xml:space="preserve">В тези случаи бенефициентът незабавно уведомява </w:t>
      </w:r>
      <w:r w:rsidR="006A3943">
        <w:rPr>
          <w:rFonts w:ascii="Times New Roman" w:hAnsi="Times New Roman"/>
          <w:lang w:val="bg-BG"/>
        </w:rPr>
        <w:t>МЗ</w:t>
      </w:r>
      <w:r w:rsidR="006A3943" w:rsidRPr="001B5461">
        <w:rPr>
          <w:rFonts w:ascii="Times New Roman" w:hAnsi="Times New Roman"/>
          <w:lang w:val="bg-BG"/>
        </w:rPr>
        <w:t xml:space="preserve"> </w:t>
      </w:r>
      <w:r w:rsidRPr="001B5461">
        <w:rPr>
          <w:rFonts w:ascii="Times New Roman" w:hAnsi="Times New Roman"/>
          <w:lang w:val="bg-BG"/>
        </w:rPr>
        <w:t>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47F105BF" w:rsidR="001B5461" w:rsidRPr="001B5461" w:rsidRDefault="006A7631" w:rsidP="007B19A0">
      <w:pPr>
        <w:pStyle w:val="CharChar"/>
        <w:numPr>
          <w:ilvl w:val="0"/>
          <w:numId w:val="34"/>
        </w:numPr>
        <w:spacing w:after="120"/>
        <w:jc w:val="both"/>
        <w:rPr>
          <w:rFonts w:ascii="Times New Roman" w:hAnsi="Times New Roman"/>
          <w:lang w:val="bg-BG"/>
        </w:rPr>
      </w:pPr>
      <w:r>
        <w:rPr>
          <w:rFonts w:ascii="Times New Roman" w:hAnsi="Times New Roman"/>
          <w:lang w:val="bg-BG"/>
        </w:rPr>
        <w:t>А</w:t>
      </w:r>
      <w:r w:rsidR="001B5461" w:rsidRPr="001B5461">
        <w:rPr>
          <w:rFonts w:ascii="Times New Roman" w:hAnsi="Times New Roman"/>
          <w:lang w:val="bg-BG"/>
        </w:rPr>
        <w:t>кта за промяна, издаден от компетентен орган;</w:t>
      </w:r>
    </w:p>
    <w:p w14:paraId="4F35F649" w14:textId="7B2006AD" w:rsidR="001B5461" w:rsidRPr="001B5461" w:rsidRDefault="00847C6A" w:rsidP="007B19A0">
      <w:pPr>
        <w:pStyle w:val="CharChar"/>
        <w:numPr>
          <w:ilvl w:val="0"/>
          <w:numId w:val="34"/>
        </w:numPr>
        <w:spacing w:after="120"/>
        <w:jc w:val="both"/>
        <w:rPr>
          <w:rFonts w:ascii="Times New Roman" w:hAnsi="Times New Roman"/>
          <w:lang w:val="bg-BG"/>
        </w:rPr>
      </w:pPr>
      <w:bookmarkStart w:id="40" w:name="_Hlk150520847"/>
      <w:r w:rsidRPr="00847C6A">
        <w:rPr>
          <w:rFonts w:ascii="Times New Roman" w:hAnsi="Times New Roman"/>
          <w:lang w:val="bg-BG"/>
        </w:rPr>
        <w:t xml:space="preserve">Декларация при кандидатстване на </w:t>
      </w:r>
      <w:r w:rsidR="00430DCA">
        <w:rPr>
          <w:rFonts w:ascii="Times New Roman" w:hAnsi="Times New Roman"/>
          <w:lang w:val="bg-BG"/>
        </w:rPr>
        <w:t>к</w:t>
      </w:r>
      <w:r w:rsidRPr="00847C6A">
        <w:rPr>
          <w:rFonts w:ascii="Times New Roman" w:hAnsi="Times New Roman"/>
          <w:lang w:val="bg-BG"/>
        </w:rPr>
        <w:t>андидата</w:t>
      </w:r>
      <w:r w:rsidR="001B5461" w:rsidRPr="001B5461">
        <w:rPr>
          <w:rFonts w:ascii="Times New Roman" w:hAnsi="Times New Roman"/>
          <w:lang w:val="bg-BG"/>
        </w:rPr>
        <w:t xml:space="preserve">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 xml:space="preserve">пакета </w:t>
      </w:r>
      <w:r w:rsidR="00430DCA">
        <w:rPr>
          <w:rFonts w:ascii="Times New Roman" w:hAnsi="Times New Roman"/>
          <w:lang w:val="bg-BG"/>
        </w:rPr>
        <w:t>Н</w:t>
      </w:r>
      <w:r w:rsidR="00887B3C" w:rsidRPr="00887B3C">
        <w:rPr>
          <w:rFonts w:ascii="Times New Roman" w:hAnsi="Times New Roman"/>
          <w:lang w:val="bg-BG"/>
        </w:rPr>
        <w:t>асоки за кандидатстване</w:t>
      </w:r>
      <w:r w:rsidR="001B5461" w:rsidRPr="001B5461">
        <w:rPr>
          <w:rFonts w:ascii="Times New Roman" w:hAnsi="Times New Roman"/>
          <w:lang w:val="bg-BG"/>
        </w:rPr>
        <w:t>) на новото лице, представляващо бенефициента;</w:t>
      </w:r>
      <w:bookmarkEnd w:id="40"/>
      <w:r w:rsidR="001B5461" w:rsidRPr="001B5461">
        <w:rPr>
          <w:rFonts w:ascii="Times New Roman" w:hAnsi="Times New Roman"/>
          <w:lang w:val="bg-BG"/>
        </w:rPr>
        <w:t xml:space="preserve"> </w:t>
      </w:r>
    </w:p>
    <w:p w14:paraId="0C30092D" w14:textId="40B625FD" w:rsidR="001B5461" w:rsidRPr="001B5461" w:rsidRDefault="001B5461" w:rsidP="007B19A0">
      <w:pPr>
        <w:pStyle w:val="CharChar"/>
        <w:numPr>
          <w:ilvl w:val="0"/>
          <w:numId w:val="34"/>
        </w:numPr>
        <w:spacing w:after="120"/>
        <w:jc w:val="both"/>
        <w:rPr>
          <w:rFonts w:ascii="Times New Roman" w:hAnsi="Times New Roman"/>
          <w:lang w:val="bg-BG"/>
        </w:rPr>
      </w:pPr>
      <w:r w:rsidRPr="001B5461">
        <w:rPr>
          <w:rFonts w:ascii="Times New Roman" w:hAnsi="Times New Roman"/>
          <w:lang w:val="bg-BG"/>
        </w:rPr>
        <w:t xml:space="preserve">Свидетелство за съдимост на новото лице, представляващо бенефициента – </w:t>
      </w:r>
      <w:r w:rsidRPr="00A64D49">
        <w:rPr>
          <w:rFonts w:ascii="Times New Roman" w:hAnsi="Times New Roman"/>
          <w:lang w:val="bg-BG"/>
        </w:rPr>
        <w:t xml:space="preserve">само в случаите, когато </w:t>
      </w:r>
      <w:r w:rsidR="00847C6A" w:rsidRPr="00A64D49">
        <w:rPr>
          <w:rFonts w:ascii="Times New Roman" w:hAnsi="Times New Roman"/>
          <w:lang w:val="bg-BG"/>
        </w:rPr>
        <w:t xml:space="preserve">МЗ </w:t>
      </w:r>
      <w:r w:rsidRPr="00A64D49">
        <w:rPr>
          <w:rFonts w:ascii="Times New Roman" w:hAnsi="Times New Roman"/>
          <w:lang w:val="bg-BG"/>
        </w:rPr>
        <w:t>е уведомил</w:t>
      </w:r>
      <w:r w:rsidR="00847C6A" w:rsidRPr="00A64D49">
        <w:rPr>
          <w:rFonts w:ascii="Times New Roman" w:hAnsi="Times New Roman"/>
          <w:lang w:val="bg-BG"/>
        </w:rPr>
        <w:t>о</w:t>
      </w:r>
      <w:r w:rsidRPr="00A64D49">
        <w:rPr>
          <w:rFonts w:ascii="Times New Roman" w:hAnsi="Times New Roman"/>
          <w:lang w:val="bg-BG"/>
        </w:rPr>
        <w:t xml:space="preserve">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w:t>
      </w:r>
      <w:r w:rsidR="00430DCA">
        <w:rPr>
          <w:rFonts w:ascii="Times New Roman" w:hAnsi="Times New Roman"/>
          <w:lang w:val="bg-BG"/>
        </w:rPr>
        <w:t xml:space="preserve">от </w:t>
      </w:r>
      <w:r w:rsidRPr="001B5461">
        <w:rPr>
          <w:rFonts w:ascii="Times New Roman" w:hAnsi="Times New Roman"/>
          <w:lang w:val="bg-BG"/>
        </w:rPr>
        <w:t xml:space="preserve">НК. В останалите случаи, както и за лицата, родени в чужбина, свидетелство за съдимост се издава по общо установения ред); </w:t>
      </w:r>
    </w:p>
    <w:p w14:paraId="13952BDF" w14:textId="3466DCD1" w:rsidR="001B5461" w:rsidRPr="001B5461" w:rsidRDefault="001B5461" w:rsidP="007B19A0">
      <w:pPr>
        <w:pStyle w:val="CharChar"/>
        <w:numPr>
          <w:ilvl w:val="0"/>
          <w:numId w:val="34"/>
        </w:numPr>
        <w:spacing w:after="120"/>
        <w:jc w:val="both"/>
        <w:rPr>
          <w:rFonts w:ascii="Times New Roman" w:hAnsi="Times New Roman"/>
          <w:lang w:val="bg-BG"/>
        </w:rPr>
      </w:pPr>
      <w:r w:rsidRPr="001B5461">
        <w:rPr>
          <w:rFonts w:ascii="Times New Roman" w:hAnsi="Times New Roman"/>
          <w:lang w:val="bg-BG"/>
        </w:rPr>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6932051B" w:rsidR="001B5461" w:rsidRDefault="001B5461" w:rsidP="007B19A0">
      <w:pPr>
        <w:pStyle w:val="CharChar"/>
        <w:numPr>
          <w:ilvl w:val="0"/>
          <w:numId w:val="34"/>
        </w:numPr>
        <w:spacing w:after="120"/>
        <w:jc w:val="both"/>
        <w:rPr>
          <w:rFonts w:ascii="Times New Roman" w:hAnsi="Times New Roman"/>
          <w:lang w:val="bg-BG"/>
        </w:rPr>
      </w:pPr>
      <w:r w:rsidRPr="001B5461">
        <w:rPr>
          <w:rFonts w:ascii="Times New Roman" w:hAnsi="Times New Roman"/>
          <w:lang w:val="bg-BG"/>
        </w:rPr>
        <w:t>Информация за телефон, лице за контакт и електронна поща, в случай че се променят.</w:t>
      </w:r>
    </w:p>
    <w:p w14:paraId="7B7C362C" w14:textId="43394856" w:rsidR="00BD13D3" w:rsidRDefault="001B5461" w:rsidP="00943C9A">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xml:space="preserve">,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w:t>
      </w:r>
      <w:r w:rsidR="009146BF">
        <w:rPr>
          <w:rFonts w:ascii="Times New Roman" w:hAnsi="Times New Roman"/>
          <w:lang w:val="bg-BG"/>
        </w:rPr>
        <w:t>МЗ</w:t>
      </w:r>
      <w:r w:rsidRPr="001B5461">
        <w:rPr>
          <w:rFonts w:ascii="Times New Roman" w:hAnsi="Times New Roman"/>
          <w:lang w:val="bg-BG"/>
        </w:rPr>
        <w:t>, след размяна на съответната кореспонденция.</w:t>
      </w:r>
    </w:p>
    <w:p w14:paraId="4A2CB7F2" w14:textId="66317A54" w:rsidR="00BD13D3" w:rsidRDefault="00BD13D3"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w:t>
      </w:r>
      <w:r w:rsidR="00507A06">
        <w:rPr>
          <w:rFonts w:ascii="Times New Roman" w:hAnsi="Times New Roman"/>
          <w:lang w:val="bg-BG"/>
        </w:rPr>
        <w:tab/>
      </w:r>
      <w:r w:rsidRPr="00310515">
        <w:rPr>
          <w:rFonts w:ascii="Times New Roman" w:hAnsi="Times New Roman"/>
          <w:b/>
          <w:bCs/>
          <w:lang w:val="bg-BG"/>
        </w:rPr>
        <w:t>План за изпълнение и дейности</w:t>
      </w:r>
    </w:p>
    <w:p w14:paraId="3D27030F" w14:textId="132EDBC2" w:rsidR="00BD13D3" w:rsidRDefault="00BD13D3"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 xml:space="preserve">предварително да уведоми </w:t>
      </w:r>
      <w:r w:rsidR="00816BE1">
        <w:rPr>
          <w:rFonts w:ascii="Times New Roman" w:hAnsi="Times New Roman"/>
          <w:b/>
          <w:bCs/>
          <w:lang w:val="bg-BG"/>
        </w:rPr>
        <w:t>МЗ</w:t>
      </w:r>
      <w:r w:rsidR="00816BE1" w:rsidRPr="00310515">
        <w:rPr>
          <w:rFonts w:ascii="Times New Roman" w:hAnsi="Times New Roman"/>
          <w:b/>
          <w:bCs/>
          <w:lang w:val="bg-BG"/>
        </w:rPr>
        <w:t xml:space="preserve"> </w:t>
      </w:r>
      <w:r w:rsidRPr="00310515">
        <w:rPr>
          <w:rFonts w:ascii="Times New Roman" w:hAnsi="Times New Roman"/>
          <w:b/>
          <w:bCs/>
          <w:lang w:val="bg-BG"/>
        </w:rPr>
        <w:t>за налагащите се промени</w:t>
      </w:r>
      <w:r w:rsidRPr="00BD13D3">
        <w:rPr>
          <w:rFonts w:ascii="Times New Roman" w:hAnsi="Times New Roman"/>
          <w:lang w:val="bg-BG"/>
        </w:rPr>
        <w:t>,</w:t>
      </w:r>
      <w:r w:rsidR="00F176C0">
        <w:rPr>
          <w:rFonts w:ascii="Times New Roman" w:hAnsi="Times New Roman"/>
          <w:lang w:val="bg-BG"/>
        </w:rPr>
        <w:t xml:space="preserve"> които да не са с ретроактивно действие,</w:t>
      </w:r>
      <w:r w:rsidRPr="00BD13D3">
        <w:rPr>
          <w:rFonts w:ascii="Times New Roman" w:hAnsi="Times New Roman"/>
          <w:lang w:val="bg-BG"/>
        </w:rPr>
        <w:t xml:space="preserve">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r w:rsidR="00F9166A">
        <w:rPr>
          <w:rFonts w:ascii="Times New Roman" w:hAnsi="Times New Roman"/>
          <w:lang w:val="bg-BG"/>
        </w:rPr>
        <w:t xml:space="preserve"> Новата </w:t>
      </w:r>
      <w:bookmarkStart w:id="41" w:name="_Hlk156295585"/>
      <w:r w:rsidR="00F9166A">
        <w:rPr>
          <w:rFonts w:ascii="Times New Roman" w:hAnsi="Times New Roman"/>
          <w:lang w:val="bg-BG"/>
        </w:rPr>
        <w:t xml:space="preserve">продължителност на дейностите </w:t>
      </w:r>
      <w:bookmarkEnd w:id="41"/>
      <w:r w:rsidR="00F9166A">
        <w:rPr>
          <w:rFonts w:ascii="Times New Roman" w:hAnsi="Times New Roman"/>
          <w:lang w:val="bg-BG"/>
        </w:rPr>
        <w:t>не може да излиза извън срока на продължителност на проекта съгласно секция „Основни данни“ от Формуляра, о</w:t>
      </w:r>
      <w:r w:rsidR="00F9166A" w:rsidRPr="00602E0D">
        <w:rPr>
          <w:rFonts w:ascii="Times New Roman" w:hAnsi="Times New Roman"/>
          <w:lang w:val="bg-BG"/>
        </w:rPr>
        <w:t xml:space="preserve">свен в </w:t>
      </w:r>
      <w:r w:rsidR="00F9166A" w:rsidRPr="00602E0D">
        <w:rPr>
          <w:rFonts w:ascii="Times New Roman" w:hAnsi="Times New Roman"/>
          <w:lang w:val="bg-BG"/>
        </w:rPr>
        <w:lastRenderedPageBreak/>
        <w:t>случаите, в които искането за продължителност на дейностите по проекта е съчетано с обосновано искане за удължаване на срока</w:t>
      </w:r>
      <w:r w:rsidR="00F9166A">
        <w:rPr>
          <w:rFonts w:ascii="Times New Roman" w:hAnsi="Times New Roman"/>
          <w:lang w:val="bg-BG"/>
        </w:rPr>
        <w:t>.</w:t>
      </w:r>
      <w:r w:rsidR="00F9166A" w:rsidRPr="001B4FF7">
        <w:rPr>
          <w:rFonts w:ascii="Times New Roman" w:hAnsi="Times New Roman"/>
          <w:lang w:val="bg-BG" w:eastAsia="en-GB"/>
        </w:rPr>
        <w:t xml:space="preserve"> </w:t>
      </w:r>
      <w:r w:rsidR="00F9166A">
        <w:rPr>
          <w:rFonts w:ascii="Times New Roman" w:hAnsi="Times New Roman"/>
          <w:lang w:val="bg-BG" w:eastAsia="en-GB"/>
        </w:rPr>
        <w:t xml:space="preserve">Исканите промени не трябва </w:t>
      </w:r>
      <w:r w:rsidR="00F9166A" w:rsidRPr="00310515">
        <w:rPr>
          <w:rFonts w:ascii="Times New Roman" w:hAnsi="Times New Roman"/>
          <w:b/>
          <w:bCs/>
          <w:lang w:val="bg-BG" w:eastAsia="en-GB"/>
        </w:rPr>
        <w:t>да се отнася</w:t>
      </w:r>
      <w:r w:rsidR="00F9166A">
        <w:rPr>
          <w:rFonts w:ascii="Times New Roman" w:hAnsi="Times New Roman"/>
          <w:b/>
          <w:bCs/>
          <w:lang w:val="bg-BG" w:eastAsia="en-GB"/>
        </w:rPr>
        <w:t>т</w:t>
      </w:r>
      <w:r w:rsidR="00F9166A" w:rsidRPr="00310515">
        <w:rPr>
          <w:rFonts w:ascii="Times New Roman" w:hAnsi="Times New Roman"/>
          <w:b/>
          <w:bCs/>
          <w:lang w:val="bg-BG" w:eastAsia="en-GB"/>
        </w:rPr>
        <w:t xml:space="preserve"> за отминал период от време</w:t>
      </w:r>
      <w:r w:rsidR="00F9166A" w:rsidRPr="00414105">
        <w:rPr>
          <w:rFonts w:ascii="Times New Roman" w:hAnsi="Times New Roman"/>
          <w:lang w:val="bg-BG" w:eastAsia="en-GB"/>
        </w:rPr>
        <w:t>.</w:t>
      </w:r>
    </w:p>
    <w:p w14:paraId="4B2F59DE" w14:textId="6190CA14" w:rsidR="0099714B" w:rsidRDefault="00BD13D3" w:rsidP="00943C9A">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w:t>
      </w:r>
      <w:r w:rsidR="00430DCA">
        <w:rPr>
          <w:rFonts w:ascii="Times New Roman" w:hAnsi="Times New Roman"/>
          <w:lang w:val="bg-BG"/>
        </w:rPr>
        <w:t>,</w:t>
      </w:r>
      <w:r w:rsidRPr="00BD13D3">
        <w:rPr>
          <w:rFonts w:ascii="Times New Roman" w:hAnsi="Times New Roman"/>
          <w:lang w:val="bg-BG"/>
        </w:rPr>
        <w:t xml:space="preserve">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w:t>
      </w:r>
      <w:r w:rsidR="002A614B">
        <w:rPr>
          <w:rFonts w:ascii="Times New Roman" w:hAnsi="Times New Roman"/>
          <w:lang w:val="bg-BG"/>
        </w:rPr>
        <w:t>,</w:t>
      </w:r>
      <w:r w:rsidRPr="00BD13D3">
        <w:rPr>
          <w:rFonts w:ascii="Times New Roman" w:hAnsi="Times New Roman"/>
          <w:lang w:val="bg-BG"/>
        </w:rPr>
        <w:t xml:space="preserve"> индикатори</w:t>
      </w:r>
      <w:r w:rsidR="002A614B">
        <w:rPr>
          <w:rFonts w:ascii="Times New Roman" w:hAnsi="Times New Roman"/>
          <w:lang w:val="bg-BG"/>
        </w:rPr>
        <w:t xml:space="preserve"> </w:t>
      </w:r>
      <w:r w:rsidR="002A614B" w:rsidRPr="002A614B">
        <w:rPr>
          <w:rFonts w:ascii="Times New Roman" w:hAnsi="Times New Roman"/>
          <w:lang w:val="bg-BG"/>
        </w:rPr>
        <w:t xml:space="preserve">и </w:t>
      </w:r>
      <w:r w:rsidR="005F30AD">
        <w:rPr>
          <w:rFonts w:ascii="Times New Roman" w:hAnsi="Times New Roman"/>
          <w:lang w:val="bg-BG"/>
        </w:rPr>
        <w:t>не са с ретроактивно действие</w:t>
      </w:r>
      <w:r w:rsidRPr="00BD13D3">
        <w:rPr>
          <w:rFonts w:ascii="Times New Roman" w:hAnsi="Times New Roman"/>
          <w:lang w:val="bg-BG"/>
        </w:rPr>
        <w:t xml:space="preserve">.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 съобразявайки се с ограниченията за максимален брой символи във всяко поле.</w:t>
      </w:r>
    </w:p>
    <w:p w14:paraId="381C49BD" w14:textId="0AA5508A" w:rsidR="0099714B" w:rsidRDefault="0099714B"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sidR="00507A06">
        <w:rPr>
          <w:rFonts w:ascii="Times New Roman" w:hAnsi="Times New Roman"/>
          <w:lang w:val="bg-BG"/>
        </w:rPr>
        <w:t>.</w:t>
      </w:r>
      <w:r w:rsidR="00507A06">
        <w:rPr>
          <w:rFonts w:ascii="Times New Roman" w:hAnsi="Times New Roman"/>
          <w:lang w:val="bg-BG"/>
        </w:rPr>
        <w:tab/>
      </w:r>
      <w:r w:rsidRPr="00310515">
        <w:rPr>
          <w:rFonts w:ascii="Times New Roman" w:hAnsi="Times New Roman"/>
          <w:b/>
          <w:bCs/>
          <w:lang w:val="bg-BG"/>
        </w:rPr>
        <w:t>Бюджет</w:t>
      </w:r>
    </w:p>
    <w:p w14:paraId="000AC9AA" w14:textId="24404D37" w:rsidR="0099714B" w:rsidRDefault="0099714B" w:rsidP="007B19A0">
      <w:pPr>
        <w:pStyle w:val="ZCom"/>
        <w:spacing w:after="120"/>
        <w:ind w:left="709" w:hanging="720"/>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 xml:space="preserve">Промени в бюджета на проект са допустими само </w:t>
      </w:r>
      <w:r w:rsidR="0096501E">
        <w:rPr>
          <w:rFonts w:ascii="Times New Roman" w:hAnsi="Times New Roman"/>
          <w:lang w:val="bg-BG"/>
        </w:rPr>
        <w:t>тогава</w:t>
      </w:r>
      <w:r w:rsidR="0032406F">
        <w:rPr>
          <w:rFonts w:ascii="Times New Roman" w:hAnsi="Times New Roman"/>
          <w:lang w:val="bg-BG"/>
        </w:rPr>
        <w:t>,</w:t>
      </w:r>
      <w:r w:rsidRPr="0099714B">
        <w:rPr>
          <w:rFonts w:ascii="Times New Roman" w:hAnsi="Times New Roman"/>
          <w:lang w:val="bg-BG"/>
        </w:rPr>
        <w:t xml:space="preserve"> когато </w:t>
      </w:r>
      <w:r w:rsidR="0096501E">
        <w:rPr>
          <w:rFonts w:ascii="Times New Roman" w:hAnsi="Times New Roman"/>
          <w:lang w:val="bg-BG"/>
        </w:rPr>
        <w:t xml:space="preserve">се </w:t>
      </w:r>
      <w:r w:rsidRPr="0099714B">
        <w:rPr>
          <w:rFonts w:ascii="Times New Roman" w:hAnsi="Times New Roman"/>
          <w:lang w:val="bg-BG"/>
        </w:rPr>
        <w:t xml:space="preserve">застрашава изпълнението на основната му цел, постигането на планираните резултати и индикатори и не </w:t>
      </w:r>
      <w:r w:rsidR="00707D13">
        <w:rPr>
          <w:rFonts w:ascii="Times New Roman" w:hAnsi="Times New Roman"/>
          <w:lang w:val="bg-BG"/>
        </w:rPr>
        <w:t xml:space="preserve">се </w:t>
      </w:r>
      <w:r w:rsidRPr="0099714B">
        <w:rPr>
          <w:rFonts w:ascii="Times New Roman" w:hAnsi="Times New Roman"/>
          <w:lang w:val="bg-BG"/>
        </w:rPr>
        <w:t>нарушават заложените в Условията за кандидатстване по съответната процедура финансови ограничения.</w:t>
      </w:r>
    </w:p>
    <w:p w14:paraId="36DCB389" w14:textId="315EA474" w:rsidR="00C03A6E" w:rsidRDefault="0099714B" w:rsidP="00943C9A">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 xml:space="preserve">пакета </w:t>
      </w:r>
      <w:r w:rsidR="00430DCA">
        <w:rPr>
          <w:rFonts w:ascii="Times New Roman" w:hAnsi="Times New Roman"/>
          <w:lang w:val="bg-BG"/>
        </w:rPr>
        <w:t>Н</w:t>
      </w:r>
      <w:r w:rsidR="002174C2" w:rsidRPr="002174C2">
        <w:rPr>
          <w:rFonts w:ascii="Times New Roman" w:hAnsi="Times New Roman"/>
          <w:lang w:val="bg-BG"/>
        </w:rPr>
        <w:t>асоки за кандидатстване</w:t>
      </w:r>
      <w:r w:rsidRPr="0099714B">
        <w:rPr>
          <w:rFonts w:ascii="Times New Roman" w:hAnsi="Times New Roman"/>
          <w:lang w:val="bg-BG"/>
        </w:rPr>
        <w:t>).</w:t>
      </w:r>
    </w:p>
    <w:p w14:paraId="6AC79F3C" w14:textId="16D7BD53" w:rsidR="00031698" w:rsidRDefault="00031698"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w:t>
      </w:r>
      <w:r w:rsidR="00507A06">
        <w:rPr>
          <w:rFonts w:ascii="Times New Roman" w:hAnsi="Times New Roman"/>
          <w:lang w:val="bg-BG"/>
        </w:rPr>
        <w:tab/>
      </w:r>
      <w:r w:rsidRPr="00310515">
        <w:rPr>
          <w:rFonts w:ascii="Times New Roman" w:hAnsi="Times New Roman"/>
          <w:b/>
          <w:bCs/>
          <w:lang w:val="bg-BG"/>
        </w:rPr>
        <w:t>Замяна на членове от екипа за организация и управление на проекта</w:t>
      </w:r>
    </w:p>
    <w:p w14:paraId="79340E8C" w14:textId="78FB5977" w:rsidR="00F85208" w:rsidRDefault="00031698"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w:t>
      </w:r>
      <w:r w:rsidR="00292478">
        <w:rPr>
          <w:rFonts w:ascii="Times New Roman" w:hAnsi="Times New Roman"/>
          <w:lang w:val="bg-BG"/>
        </w:rPr>
        <w:t>1</w:t>
      </w:r>
      <w:r>
        <w:rPr>
          <w:rFonts w:ascii="Times New Roman" w:hAnsi="Times New Roman"/>
          <w:lang w:val="bg-BG"/>
        </w:rPr>
        <w:t xml:space="preserve">.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00F85208" w:rsidRPr="00F85208">
        <w:rPr>
          <w:rFonts w:ascii="Times New Roman" w:hAnsi="Times New Roman"/>
          <w:lang w:val="bg-BG"/>
        </w:rPr>
        <w:t>.</w:t>
      </w:r>
    </w:p>
    <w:p w14:paraId="4F4A43D8" w14:textId="35AE9E27" w:rsidR="00F4080E" w:rsidRPr="00F4080E" w:rsidRDefault="00F4080E" w:rsidP="007B19A0">
      <w:pPr>
        <w:pStyle w:val="CharChar"/>
        <w:spacing w:after="120"/>
        <w:ind w:left="709" w:hanging="720"/>
        <w:jc w:val="both"/>
        <w:rPr>
          <w:rFonts w:ascii="Times New Roman" w:hAnsi="Times New Roman"/>
          <w:lang w:val="bg-BG"/>
        </w:rPr>
      </w:pPr>
      <w:r>
        <w:rPr>
          <w:rFonts w:ascii="Times New Roman" w:hAnsi="Times New Roman"/>
          <w:lang w:val="bg-BG"/>
        </w:rPr>
        <w:t>8.3.</w:t>
      </w:r>
      <w:r w:rsidR="00430DCA">
        <w:rPr>
          <w:rFonts w:ascii="Times New Roman" w:hAnsi="Times New Roman"/>
          <w:lang w:val="bg-BG"/>
        </w:rPr>
        <w:t>5</w:t>
      </w:r>
      <w:r>
        <w:rPr>
          <w:rFonts w:ascii="Times New Roman" w:hAnsi="Times New Roman"/>
          <w:lang w:val="bg-BG"/>
        </w:rPr>
        <w:t>.</w:t>
      </w:r>
      <w:r w:rsidR="00507A06">
        <w:rPr>
          <w:rFonts w:ascii="Times New Roman" w:hAnsi="Times New Roman"/>
          <w:lang w:val="bg-BG"/>
        </w:rPr>
        <w:tab/>
      </w:r>
      <w:r w:rsidR="008A3DDC">
        <w:rPr>
          <w:rFonts w:ascii="Times New Roman" w:hAnsi="Times New Roman"/>
          <w:b/>
          <w:bCs/>
          <w:lang w:val="bg-BG"/>
        </w:rPr>
        <w:t>МЗ</w:t>
      </w:r>
      <w:r w:rsidR="008A3DDC" w:rsidRPr="00310515">
        <w:rPr>
          <w:rFonts w:ascii="Times New Roman" w:hAnsi="Times New Roman"/>
          <w:b/>
          <w:bCs/>
          <w:lang w:val="bg-BG"/>
        </w:rPr>
        <w:t xml:space="preserve"> </w:t>
      </w:r>
      <w:r w:rsidRPr="00310515">
        <w:rPr>
          <w:rFonts w:ascii="Times New Roman" w:hAnsi="Times New Roman"/>
          <w:b/>
          <w:bCs/>
          <w:lang w:val="bg-BG"/>
        </w:rPr>
        <w:t>си запазва правото да не приеме извършена промяна ако</w:t>
      </w:r>
      <w:r w:rsidRPr="00F4080E">
        <w:rPr>
          <w:rFonts w:ascii="Times New Roman" w:hAnsi="Times New Roman"/>
          <w:lang w:val="bg-BG"/>
        </w:rPr>
        <w:t>:</w:t>
      </w:r>
    </w:p>
    <w:p w14:paraId="6F19A7CF" w14:textId="06F60534" w:rsidR="00F4080E" w:rsidRPr="00F4080E" w:rsidRDefault="00F4080E" w:rsidP="007B19A0">
      <w:pPr>
        <w:pStyle w:val="CharChar"/>
        <w:numPr>
          <w:ilvl w:val="0"/>
          <w:numId w:val="37"/>
        </w:numPr>
        <w:spacing w:after="120"/>
        <w:jc w:val="both"/>
        <w:rPr>
          <w:rFonts w:ascii="Times New Roman" w:hAnsi="Times New Roman"/>
          <w:lang w:val="bg-BG"/>
        </w:rPr>
      </w:pPr>
      <w:r w:rsidRPr="00F4080E">
        <w:rPr>
          <w:rFonts w:ascii="Times New Roman" w:hAnsi="Times New Roman"/>
          <w:lang w:val="bg-BG"/>
        </w:rPr>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430DCA">
        <w:rPr>
          <w:rFonts w:ascii="Times New Roman" w:hAnsi="Times New Roman"/>
          <w:lang w:val="bg-BG"/>
        </w:rPr>
        <w:t>4;</w:t>
      </w:r>
    </w:p>
    <w:p w14:paraId="46479115" w14:textId="1D3F7BC3" w:rsidR="00F4080E" w:rsidRPr="00F4080E" w:rsidRDefault="00F4080E" w:rsidP="007B19A0">
      <w:pPr>
        <w:pStyle w:val="CharChar"/>
        <w:numPr>
          <w:ilvl w:val="0"/>
          <w:numId w:val="37"/>
        </w:numPr>
        <w:spacing w:after="120"/>
        <w:jc w:val="both"/>
        <w:rPr>
          <w:rFonts w:ascii="Times New Roman" w:hAnsi="Times New Roman"/>
          <w:lang w:val="bg-BG"/>
        </w:rPr>
      </w:pPr>
      <w:r w:rsidRPr="00F4080E">
        <w:rPr>
          <w:rFonts w:ascii="Times New Roman" w:hAnsi="Times New Roman"/>
          <w:lang w:val="bg-BG"/>
        </w:rPr>
        <w:t>липсва писмено уведомление за извършването й;</w:t>
      </w:r>
    </w:p>
    <w:p w14:paraId="38B68463" w14:textId="513B0DE3" w:rsidR="00290A34" w:rsidRDefault="00F4080E" w:rsidP="00943C9A">
      <w:pPr>
        <w:pStyle w:val="CharChar"/>
        <w:numPr>
          <w:ilvl w:val="0"/>
          <w:numId w:val="37"/>
        </w:numPr>
        <w:spacing w:after="120"/>
        <w:jc w:val="both"/>
        <w:rPr>
          <w:rFonts w:ascii="Times New Roman" w:hAnsi="Times New Roman"/>
          <w:lang w:val="bg-BG"/>
        </w:rPr>
      </w:pPr>
      <w:r w:rsidRPr="00F4080E">
        <w:rPr>
          <w:rFonts w:ascii="Times New Roman" w:hAnsi="Times New Roman"/>
          <w:lang w:val="bg-BG"/>
        </w:rPr>
        <w:t>не е добре обоснована необходимостта от извършването й</w:t>
      </w:r>
      <w:r w:rsidR="00290A34">
        <w:rPr>
          <w:rFonts w:ascii="Times New Roman" w:hAnsi="Times New Roman"/>
          <w:lang w:val="bg-BG"/>
        </w:rPr>
        <w:t>;</w:t>
      </w:r>
    </w:p>
    <w:p w14:paraId="095CE640" w14:textId="6190A0BE" w:rsidR="00430DCA" w:rsidRDefault="00211E72" w:rsidP="00B71338">
      <w:pPr>
        <w:pStyle w:val="CharChar"/>
        <w:numPr>
          <w:ilvl w:val="0"/>
          <w:numId w:val="37"/>
        </w:numPr>
        <w:spacing w:after="120"/>
        <w:jc w:val="both"/>
        <w:rPr>
          <w:rFonts w:ascii="Times New Roman" w:hAnsi="Times New Roman"/>
          <w:lang w:val="bg-BG"/>
        </w:rPr>
      </w:pPr>
      <w:r w:rsidRPr="00997884">
        <w:rPr>
          <w:rFonts w:ascii="Times New Roman" w:hAnsi="Times New Roman"/>
          <w:lang w:val="bg-BG"/>
        </w:rPr>
        <w:t xml:space="preserve">води до промяна в заложените цели </w:t>
      </w:r>
      <w:r>
        <w:rPr>
          <w:rFonts w:ascii="Times New Roman" w:hAnsi="Times New Roman"/>
          <w:lang w:val="bg-BG"/>
        </w:rPr>
        <w:t>н</w:t>
      </w:r>
      <w:r w:rsidRPr="00997884">
        <w:rPr>
          <w:rFonts w:ascii="Times New Roman" w:hAnsi="Times New Roman"/>
          <w:lang w:val="bg-BG"/>
        </w:rPr>
        <w:t>а проекта</w:t>
      </w:r>
      <w:r>
        <w:rPr>
          <w:rFonts w:ascii="Times New Roman" w:hAnsi="Times New Roman"/>
          <w:lang w:val="bg-BG"/>
        </w:rPr>
        <w:t>;</w:t>
      </w:r>
    </w:p>
    <w:p w14:paraId="02C7B3C2" w14:textId="04738CB7" w:rsidR="00211E72" w:rsidRPr="00290A34" w:rsidRDefault="00211E72" w:rsidP="00B71338">
      <w:pPr>
        <w:pStyle w:val="CharChar"/>
        <w:numPr>
          <w:ilvl w:val="0"/>
          <w:numId w:val="37"/>
        </w:numPr>
        <w:spacing w:after="240"/>
        <w:jc w:val="both"/>
        <w:rPr>
          <w:rFonts w:ascii="Times New Roman" w:hAnsi="Times New Roman"/>
          <w:lang w:val="bg-BG"/>
        </w:rPr>
      </w:pPr>
      <w:r w:rsidRPr="00290A34">
        <w:rPr>
          <w:rFonts w:ascii="Times New Roman" w:hAnsi="Times New Roman"/>
          <w:lang w:val="bg-BG"/>
        </w:rPr>
        <w:t>искане</w:t>
      </w:r>
      <w:r w:rsidRPr="00062CD0">
        <w:rPr>
          <w:rFonts w:ascii="Times New Roman" w:hAnsi="Times New Roman"/>
          <w:lang w:val="bg-BG"/>
        </w:rPr>
        <w:t>то</w:t>
      </w:r>
      <w:r w:rsidRPr="00E25270">
        <w:rPr>
          <w:rFonts w:ascii="Times New Roman" w:hAnsi="Times New Roman"/>
          <w:lang w:val="bg-BG"/>
        </w:rPr>
        <w:t xml:space="preserve"> не е подадено в срока по чл. 8.</w:t>
      </w:r>
      <w:r w:rsidRPr="004B7C5C">
        <w:rPr>
          <w:rFonts w:ascii="Times New Roman" w:hAnsi="Times New Roman"/>
          <w:lang w:val="bg-BG"/>
        </w:rPr>
        <w:t>1.</w:t>
      </w:r>
    </w:p>
    <w:p w14:paraId="3D5EA506" w14:textId="5FEA0D57" w:rsidR="00862198" w:rsidRDefault="007D30EB" w:rsidP="007B19A0">
      <w:pPr>
        <w:pStyle w:val="CharChar"/>
        <w:spacing w:after="120"/>
        <w:ind w:left="709" w:hanging="720"/>
        <w:jc w:val="both"/>
        <w:rPr>
          <w:rFonts w:ascii="Times New Roman" w:hAnsi="Times New Roman"/>
          <w:lang w:val="bg-BG" w:eastAsia="en-GB"/>
        </w:rPr>
      </w:pPr>
      <w:r w:rsidRPr="00071E10">
        <w:rPr>
          <w:rFonts w:ascii="Times New Roman" w:hAnsi="Times New Roman"/>
          <w:lang w:val="bg-BG" w:eastAsia="en-GB"/>
        </w:rPr>
        <w:t>8.4.</w:t>
      </w:r>
      <w:r w:rsidRPr="00071E10">
        <w:rPr>
          <w:rFonts w:ascii="Times New Roman" w:hAnsi="Times New Roman"/>
          <w:lang w:val="bg-BG" w:eastAsia="en-GB"/>
        </w:rPr>
        <w:tab/>
      </w:r>
      <w:r w:rsidR="006E04D5" w:rsidRPr="00982121">
        <w:rPr>
          <w:rFonts w:ascii="Times New Roman" w:hAnsi="Times New Roman"/>
          <w:b/>
          <w:bCs/>
          <w:lang w:val="bg-BG" w:eastAsia="en-GB"/>
        </w:rPr>
        <w:t>Изменение на договора чрез сключване на допълнително споразумение</w:t>
      </w:r>
    </w:p>
    <w:p w14:paraId="67214CEE" w14:textId="26AE3E6E" w:rsidR="004B0CBE" w:rsidRDefault="004B0CBE"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 xml:space="preserve">бенефициентът уведомява предварително </w:t>
      </w:r>
      <w:r w:rsidR="00E16B81">
        <w:rPr>
          <w:rFonts w:ascii="Times New Roman" w:hAnsi="Times New Roman"/>
          <w:b/>
          <w:bCs/>
          <w:lang w:val="bg-BG" w:eastAsia="en-GB"/>
        </w:rPr>
        <w:t>МЗ</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66732726" w:rsidR="004B0CBE" w:rsidRDefault="004B0CBE"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D50049">
        <w:rPr>
          <w:rFonts w:ascii="Times New Roman" w:hAnsi="Times New Roman"/>
          <w:lang w:val="bg-BG" w:eastAsia="en-GB"/>
        </w:rPr>
        <w:t>В случай, че исканото изменен</w:t>
      </w:r>
      <w:r w:rsidR="00AA2DF8">
        <w:rPr>
          <w:rFonts w:ascii="Times New Roman" w:hAnsi="Times New Roman"/>
          <w:lang w:val="bg-BG" w:eastAsia="en-GB"/>
        </w:rPr>
        <w:t>ие</w:t>
      </w:r>
      <w:r w:rsidR="00D50049">
        <w:rPr>
          <w:rFonts w:ascii="Times New Roman" w:hAnsi="Times New Roman"/>
          <w:lang w:val="bg-BG" w:eastAsia="en-GB"/>
        </w:rPr>
        <w:t xml:space="preserve"> се отразява на</w:t>
      </w:r>
      <w:r w:rsidRPr="004B0CBE">
        <w:rPr>
          <w:rFonts w:ascii="Times New Roman" w:hAnsi="Times New Roman"/>
          <w:lang w:val="bg-BG" w:eastAsia="en-GB"/>
        </w:rPr>
        <w:t xml:space="preserve"> </w:t>
      </w:r>
      <w:r w:rsidR="002452BB">
        <w:rPr>
          <w:rFonts w:ascii="Times New Roman" w:hAnsi="Times New Roman"/>
          <w:lang w:val="bg-BG" w:eastAsia="en-GB"/>
        </w:rPr>
        <w:t xml:space="preserve">части от </w:t>
      </w:r>
      <w:r w:rsidRPr="004B0CBE">
        <w:rPr>
          <w:rFonts w:ascii="Times New Roman" w:hAnsi="Times New Roman"/>
          <w:lang w:val="bg-BG" w:eastAsia="en-GB"/>
        </w:rPr>
        <w:t xml:space="preserve">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w:t>
      </w:r>
      <w:r w:rsidRPr="004B0CBE">
        <w:rPr>
          <w:rFonts w:ascii="Times New Roman" w:hAnsi="Times New Roman"/>
          <w:lang w:val="bg-BG" w:eastAsia="en-GB"/>
        </w:rPr>
        <w:lastRenderedPageBreak/>
        <w:t>опише и всички изменения в приложенията, засегнати от исканото изменение, когато е приложимо.</w:t>
      </w:r>
    </w:p>
    <w:p w14:paraId="2D364DF8" w14:textId="705C8178" w:rsidR="005255A5" w:rsidRPr="008B4901" w:rsidRDefault="005255A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745728B6" w14:textId="77777777" w:rsidR="00C11AF4" w:rsidRDefault="004B0CBE" w:rsidP="00C11AF4">
      <w:pPr>
        <w:spacing w:after="120"/>
        <w:ind w:left="709" w:hanging="709"/>
        <w:jc w:val="both"/>
        <w:rPr>
          <w:lang w:eastAsia="en-GB"/>
        </w:rPr>
      </w:pPr>
      <w:r>
        <w:rPr>
          <w:lang w:eastAsia="en-GB"/>
        </w:rPr>
        <w:t xml:space="preserve">- </w:t>
      </w:r>
      <w:r>
        <w:rPr>
          <w:lang w:eastAsia="en-GB"/>
        </w:rPr>
        <w:tab/>
      </w:r>
      <w:r w:rsidRPr="004B0CBE">
        <w:rPr>
          <w:lang w:eastAsia="en-GB"/>
        </w:rPr>
        <w:t xml:space="preserve">В срок до </w:t>
      </w:r>
      <w:r w:rsidR="00663B4F">
        <w:rPr>
          <w:lang w:eastAsia="en-GB"/>
        </w:rPr>
        <w:t>30</w:t>
      </w:r>
      <w:r w:rsidR="00663B4F">
        <w:t xml:space="preserve"> </w:t>
      </w:r>
      <w:r w:rsidRPr="004B0CBE">
        <w:rPr>
          <w:lang w:eastAsia="en-GB"/>
        </w:rPr>
        <w:t xml:space="preserve">дни </w:t>
      </w:r>
      <w:r w:rsidR="00B85E7F">
        <w:rPr>
          <w:lang w:eastAsia="en-GB"/>
        </w:rPr>
        <w:t>от</w:t>
      </w:r>
      <w:r w:rsidRPr="004B0CBE">
        <w:rPr>
          <w:lang w:eastAsia="en-GB"/>
        </w:rPr>
        <w:t xml:space="preserve"> датата на писменото искане за изменение, бенефициентът получава от </w:t>
      </w:r>
      <w:r w:rsidR="002452BB">
        <w:rPr>
          <w:lang w:eastAsia="en-GB"/>
        </w:rPr>
        <w:t>МЗ</w:t>
      </w:r>
      <w:r w:rsidRPr="004B0CBE">
        <w:rPr>
          <w:lang w:eastAsia="en-GB"/>
        </w:rPr>
        <w:t xml:space="preserve"> </w:t>
      </w:r>
      <w:r w:rsidR="00293F32">
        <w:rPr>
          <w:lang w:eastAsia="en-GB"/>
        </w:rPr>
        <w:t xml:space="preserve">образец на </w:t>
      </w:r>
      <w:r w:rsidRPr="004B0CBE">
        <w:rPr>
          <w:lang w:eastAsia="en-GB"/>
        </w:rPr>
        <w:t>Допълнително споразумение към договора или аргументиран отказ за подписването на такова.</w:t>
      </w:r>
      <w:r w:rsidR="00293F32">
        <w:rPr>
          <w:lang w:eastAsia="en-GB"/>
        </w:rPr>
        <w:t xml:space="preserve"> </w:t>
      </w:r>
      <w:r w:rsidR="00C213D0">
        <w:rPr>
          <w:lang w:eastAsia="en-GB"/>
        </w:rPr>
        <w:t>В</w:t>
      </w:r>
      <w:r w:rsidR="009D55C9">
        <w:rPr>
          <w:lang w:eastAsia="en-GB"/>
        </w:rPr>
        <w:t xml:space="preserve"> случай че </w:t>
      </w:r>
      <w:r w:rsidR="00773A2D">
        <w:rPr>
          <w:lang w:eastAsia="en-GB"/>
        </w:rPr>
        <w:t xml:space="preserve">МЗ </w:t>
      </w:r>
      <w:r w:rsidR="009D55C9">
        <w:rPr>
          <w:lang w:eastAsia="en-GB"/>
        </w:rPr>
        <w:t>е изискал</w:t>
      </w:r>
      <w:r w:rsidR="006B46B8">
        <w:rPr>
          <w:lang w:eastAsia="en-GB"/>
        </w:rPr>
        <w:t>о</w:t>
      </w:r>
      <w:r w:rsidR="009D55C9">
        <w:rPr>
          <w:lang w:eastAsia="en-GB"/>
        </w:rPr>
        <w:t xml:space="preserve"> допълнителни документи</w:t>
      </w:r>
      <w:r w:rsidR="00C213D0">
        <w:rPr>
          <w:lang w:eastAsia="en-GB"/>
        </w:rPr>
        <w:t xml:space="preserve">, </w:t>
      </w:r>
      <w:r w:rsidR="009D55C9">
        <w:rPr>
          <w:lang w:eastAsia="en-GB"/>
        </w:rPr>
        <w:t>информация или разяснения</w:t>
      </w:r>
      <w:r w:rsidR="00C213D0">
        <w:rPr>
          <w:lang w:eastAsia="en-GB"/>
        </w:rPr>
        <w:t xml:space="preserve">, срокът за подготовка на образец на Допълнително споразумение спира да тече за периода до представяне </w:t>
      </w:r>
      <w:r w:rsidR="00C67A86">
        <w:rPr>
          <w:lang w:eastAsia="en-GB"/>
        </w:rPr>
        <w:t xml:space="preserve">от бенефициента </w:t>
      </w:r>
      <w:r w:rsidR="00C213D0">
        <w:rPr>
          <w:lang w:eastAsia="en-GB"/>
        </w:rPr>
        <w:t xml:space="preserve">на поисканите </w:t>
      </w:r>
      <w:r w:rsidR="00C67A86">
        <w:rPr>
          <w:lang w:eastAsia="en-GB"/>
        </w:rPr>
        <w:t>документи/информация и разяснения</w:t>
      </w:r>
      <w:r w:rsidR="009D55C9">
        <w:rPr>
          <w:lang w:eastAsia="en-GB"/>
        </w:rPr>
        <w:t>.</w:t>
      </w:r>
    </w:p>
    <w:p w14:paraId="17BB5A1F" w14:textId="01B0BD34" w:rsidR="00414105" w:rsidRDefault="004B0CBE" w:rsidP="00C11AF4">
      <w:pPr>
        <w:spacing w:after="120"/>
        <w:ind w:left="709" w:hanging="709"/>
        <w:jc w:val="both"/>
      </w:pPr>
      <w:r>
        <w:rPr>
          <w:lang w:eastAsia="en-GB"/>
        </w:rPr>
        <w:t xml:space="preserve">- </w:t>
      </w:r>
      <w:r>
        <w:rPr>
          <w:lang w:eastAsia="en-GB"/>
        </w:rPr>
        <w:tab/>
      </w:r>
      <w:r w:rsidRPr="004B0CBE">
        <w:rPr>
          <w:lang w:eastAsia="en-GB"/>
        </w:rPr>
        <w:t xml:space="preserve">При подадено искане от страна на бенефициента за изменение на договора, по преценка на </w:t>
      </w:r>
      <w:r w:rsidR="006B46B8">
        <w:rPr>
          <w:lang w:eastAsia="en-GB"/>
        </w:rPr>
        <w:t>МЗ</w:t>
      </w:r>
      <w:r w:rsidRPr="004B0CBE">
        <w:rPr>
          <w:lang w:eastAsia="en-GB"/>
        </w:rPr>
        <w:t xml:space="preserve"> може да</w:t>
      </w:r>
      <w:r w:rsidR="00C75F30">
        <w:rPr>
          <w:lang w:eastAsia="en-GB"/>
        </w:rPr>
        <w:t xml:space="preserve"> бъде</w:t>
      </w:r>
      <w:r w:rsidRPr="004B0CBE">
        <w:rPr>
          <w:lang w:eastAsia="en-GB"/>
        </w:rPr>
        <w:t xml:space="preserve"> </w:t>
      </w:r>
      <w:r w:rsidR="00C75F30" w:rsidRPr="004B0CBE">
        <w:rPr>
          <w:lang w:eastAsia="en-GB"/>
        </w:rPr>
        <w:t>извърш</w:t>
      </w:r>
      <w:r w:rsidR="00C75F30">
        <w:rPr>
          <w:lang w:eastAsia="en-GB"/>
        </w:rPr>
        <w:t>ена</w:t>
      </w:r>
      <w:r w:rsidR="00C75F30" w:rsidRPr="004B0CBE">
        <w:rPr>
          <w:lang w:eastAsia="en-GB"/>
        </w:rPr>
        <w:t xml:space="preserve"> </w:t>
      </w:r>
      <w:r w:rsidRPr="004B0CBE">
        <w:rPr>
          <w:lang w:eastAsia="en-GB"/>
        </w:rPr>
        <w:t xml:space="preserve">проверка на място на обстоятелствата, поради които бенефициентът желае </w:t>
      </w:r>
      <w:r w:rsidR="00C75F30">
        <w:rPr>
          <w:lang w:eastAsia="en-GB"/>
        </w:rPr>
        <w:t xml:space="preserve">да </w:t>
      </w:r>
      <w:r w:rsidRPr="004B0CBE">
        <w:rPr>
          <w:lang w:eastAsia="en-GB"/>
        </w:rPr>
        <w:t>промени договора.</w:t>
      </w:r>
    </w:p>
    <w:p w14:paraId="1CA76B1F" w14:textId="537AD701"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8.4.1.</w:t>
      </w:r>
      <w:r w:rsidR="00507A06">
        <w:rPr>
          <w:rFonts w:ascii="Times New Roman" w:hAnsi="Times New Roman"/>
          <w:lang w:val="bg-BG" w:eastAsia="en-GB"/>
        </w:rPr>
        <w:tab/>
      </w:r>
      <w:r w:rsidRPr="00310515">
        <w:rPr>
          <w:rFonts w:ascii="Times New Roman" w:hAnsi="Times New Roman"/>
          <w:b/>
          <w:bCs/>
          <w:lang w:val="bg-BG" w:eastAsia="en-GB"/>
        </w:rPr>
        <w:t>Промяна на срока/продължителността за изпълнение на договора</w:t>
      </w:r>
    </w:p>
    <w:p w14:paraId="1F3BA9F6" w14:textId="10C5DAC1"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 xml:space="preserve">В тези случаи </w:t>
      </w:r>
      <w:r w:rsidR="00290A34">
        <w:rPr>
          <w:rFonts w:ascii="Times New Roman" w:hAnsi="Times New Roman"/>
          <w:lang w:val="bg-BG" w:eastAsia="en-GB"/>
        </w:rPr>
        <w:t>б</w:t>
      </w:r>
      <w:r w:rsidRPr="00414105">
        <w:rPr>
          <w:rFonts w:ascii="Times New Roman" w:hAnsi="Times New Roman"/>
          <w:lang w:val="bg-BG" w:eastAsia="en-GB"/>
        </w:rPr>
        <w:t xml:space="preserve">енефициентът изготвя и изпраща до </w:t>
      </w:r>
      <w:r w:rsidR="00C56B85">
        <w:rPr>
          <w:rFonts w:ascii="Times New Roman" w:hAnsi="Times New Roman"/>
          <w:lang w:val="bg-BG" w:eastAsia="en-GB"/>
        </w:rPr>
        <w:t>МЗ</w:t>
      </w:r>
      <w:r w:rsidR="00C56B85" w:rsidRPr="00414105">
        <w:rPr>
          <w:rFonts w:ascii="Times New Roman" w:hAnsi="Times New Roman"/>
          <w:lang w:val="bg-BG" w:eastAsia="en-GB"/>
        </w:rPr>
        <w:t xml:space="preserve"> </w:t>
      </w:r>
      <w:r w:rsidRPr="00414105">
        <w:rPr>
          <w:rFonts w:ascii="Times New Roman" w:hAnsi="Times New Roman"/>
          <w:lang w:val="bg-BG" w:eastAsia="en-GB"/>
        </w:rPr>
        <w:t>заявление за исканото изменение на срока/продължителността за изпълнение на проекта.</w:t>
      </w:r>
    </w:p>
    <w:p w14:paraId="1B55A8CB" w14:textId="1565FD7A"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4B2E6719" w14:textId="0206D00F" w:rsidR="00414105" w:rsidRDefault="00414105"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07755B1A" w14:textId="1165CE5F"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8.4.2.</w:t>
      </w:r>
      <w:r w:rsidR="00507A06">
        <w:rPr>
          <w:rFonts w:ascii="Times New Roman" w:hAnsi="Times New Roman"/>
          <w:lang w:val="bg-BG" w:eastAsia="en-GB"/>
        </w:rPr>
        <w:tab/>
      </w:r>
      <w:r w:rsidRPr="00310515">
        <w:rPr>
          <w:rFonts w:ascii="Times New Roman" w:hAnsi="Times New Roman"/>
          <w:b/>
          <w:bCs/>
          <w:lang w:val="bg-BG" w:eastAsia="en-GB"/>
        </w:rPr>
        <w:t>Промяна в наименованието на дейностите</w:t>
      </w:r>
    </w:p>
    <w:p w14:paraId="43293D25" w14:textId="4D110513" w:rsidR="00414105" w:rsidRDefault="00414105"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09AAC518" w:rsidR="00D07053" w:rsidRDefault="00D07053"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 xml:space="preserve">В тези случаи бенефициентът изготвя и изпраща до </w:t>
      </w:r>
      <w:r w:rsidR="00405C86">
        <w:rPr>
          <w:rFonts w:ascii="Times New Roman" w:hAnsi="Times New Roman"/>
          <w:lang w:val="bg-BG" w:eastAsia="en-GB"/>
        </w:rPr>
        <w:t>МЗ</w:t>
      </w:r>
      <w:r w:rsidR="00405C86" w:rsidRPr="00D07053">
        <w:rPr>
          <w:rFonts w:ascii="Times New Roman" w:hAnsi="Times New Roman"/>
          <w:lang w:val="bg-BG" w:eastAsia="en-GB"/>
        </w:rPr>
        <w:t xml:space="preserve"> </w:t>
      </w:r>
      <w:r w:rsidRPr="00D07053">
        <w:rPr>
          <w:rFonts w:ascii="Times New Roman" w:hAnsi="Times New Roman"/>
          <w:lang w:val="bg-BG" w:eastAsia="en-GB"/>
        </w:rPr>
        <w:t>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p>
    <w:p w14:paraId="14C28621" w14:textId="7757CE21" w:rsidR="00D07053" w:rsidRDefault="00D07053" w:rsidP="007B19A0">
      <w:pPr>
        <w:pStyle w:val="CharChar"/>
        <w:spacing w:after="120"/>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w:t>
      </w:r>
    </w:p>
    <w:p w14:paraId="71601252" w14:textId="610184C4" w:rsidR="00CA5564" w:rsidRDefault="00CA5564"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w:t>
      </w:r>
      <w:r w:rsidR="00290A34">
        <w:rPr>
          <w:rFonts w:ascii="Times New Roman" w:hAnsi="Times New Roman"/>
          <w:lang w:val="bg-BG" w:eastAsia="en-GB"/>
        </w:rPr>
        <w:t>,</w:t>
      </w:r>
      <w:r>
        <w:rPr>
          <w:rFonts w:ascii="Times New Roman" w:hAnsi="Times New Roman"/>
          <w:lang w:val="bg-BG" w:eastAsia="en-GB"/>
        </w:rPr>
        <w:t xml:space="preserve"> и в случай че новият статут на организацията кандидат </w:t>
      </w:r>
      <w:r w:rsidR="006343DD">
        <w:rPr>
          <w:rFonts w:ascii="Times New Roman" w:hAnsi="Times New Roman"/>
          <w:lang w:val="bg-BG" w:eastAsia="en-GB"/>
        </w:rPr>
        <w:t>е допустим бенефициент съгласно Условията за кандидатстване по съответната процедура.</w:t>
      </w:r>
    </w:p>
    <w:p w14:paraId="2027CB42" w14:textId="40DE3F16" w:rsidR="00D07053" w:rsidRDefault="00D07053"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lastRenderedPageBreak/>
        <w:t xml:space="preserve">8.4.3.1. </w:t>
      </w:r>
      <w:r w:rsidR="005F00BD" w:rsidRPr="005F00BD">
        <w:rPr>
          <w:rFonts w:ascii="Times New Roman" w:hAnsi="Times New Roman"/>
          <w:lang w:val="bg-BG" w:eastAsia="en-GB"/>
        </w:rPr>
        <w:t xml:space="preserve">В тези случаи бенефициентът изготвя и изпраща до </w:t>
      </w:r>
      <w:r w:rsidR="00414C5D">
        <w:rPr>
          <w:rFonts w:ascii="Times New Roman" w:hAnsi="Times New Roman"/>
          <w:lang w:val="bg-BG" w:eastAsia="en-GB"/>
        </w:rPr>
        <w:t>МЗ</w:t>
      </w:r>
      <w:r w:rsidR="00414C5D" w:rsidRPr="005F00BD">
        <w:rPr>
          <w:rFonts w:ascii="Times New Roman" w:hAnsi="Times New Roman"/>
          <w:lang w:val="bg-BG" w:eastAsia="en-GB"/>
        </w:rPr>
        <w:t xml:space="preserve"> </w:t>
      </w:r>
      <w:r w:rsidR="005F00BD" w:rsidRPr="005F00BD">
        <w:rPr>
          <w:rFonts w:ascii="Times New Roman" w:hAnsi="Times New Roman"/>
          <w:lang w:val="bg-BG" w:eastAsia="en-GB"/>
        </w:rPr>
        <w:t>заявление за исканото изменение на договора, поради промяна на статута на организацията.</w:t>
      </w:r>
    </w:p>
    <w:p w14:paraId="56AF73CC" w14:textId="77777777" w:rsidR="005F00BD" w:rsidRPr="005F00BD" w:rsidRDefault="005F00BD" w:rsidP="007B19A0">
      <w:pPr>
        <w:pStyle w:val="CharChar"/>
        <w:spacing w:after="120"/>
        <w:ind w:left="709" w:hanging="720"/>
        <w:jc w:val="both"/>
        <w:rPr>
          <w:rFonts w:ascii="Times New Roman" w:hAnsi="Times New Roman"/>
          <w:lang w:val="bg-BG" w:eastAsia="en-GB"/>
        </w:rPr>
      </w:pPr>
      <w:r>
        <w:rPr>
          <w:rFonts w:ascii="Times New Roman" w:hAnsi="Times New Roman"/>
          <w:lang w:val="bg-BG" w:eastAsia="en-GB"/>
        </w:rPr>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02AFCB99" w:rsidR="005F00BD" w:rsidRPr="005F00BD" w:rsidRDefault="005F00BD" w:rsidP="007B19A0">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124F331D" w:rsidR="005F00BD" w:rsidRPr="005F00BD" w:rsidRDefault="005F00BD" w:rsidP="007B19A0">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Описание на новите данни на организацията и на текстовете, които следва да се изменят в административния договор и във Формуляра в ИСУН. Задължително е посочването на номер по Булстат/ЕИК;</w:t>
      </w:r>
    </w:p>
    <w:p w14:paraId="7A87D47E" w14:textId="666F2AD4" w:rsidR="00376B91" w:rsidRDefault="00376B91" w:rsidP="007B19A0">
      <w:pPr>
        <w:pStyle w:val="CharChar"/>
        <w:numPr>
          <w:ilvl w:val="0"/>
          <w:numId w:val="38"/>
        </w:numPr>
        <w:spacing w:after="120"/>
        <w:jc w:val="both"/>
        <w:rPr>
          <w:rFonts w:ascii="Times New Roman" w:hAnsi="Times New Roman"/>
          <w:lang w:val="bg-BG" w:eastAsia="en-GB"/>
        </w:rPr>
      </w:pPr>
      <w:r w:rsidRPr="00376B91">
        <w:rPr>
          <w:rFonts w:ascii="Times New Roman" w:hAnsi="Times New Roman"/>
          <w:lang w:val="bg-BG" w:eastAsia="en-GB"/>
        </w:rPr>
        <w:t xml:space="preserve">Декларация на </w:t>
      </w:r>
      <w:r w:rsidR="00290A34">
        <w:rPr>
          <w:rFonts w:ascii="Times New Roman" w:hAnsi="Times New Roman"/>
          <w:lang w:val="bg-BG" w:eastAsia="en-GB"/>
        </w:rPr>
        <w:t>к</w:t>
      </w:r>
      <w:r w:rsidRPr="00376B91">
        <w:rPr>
          <w:rFonts w:ascii="Times New Roman" w:hAnsi="Times New Roman"/>
          <w:lang w:val="bg-BG" w:eastAsia="en-GB"/>
        </w:rPr>
        <w:t>андидата</w:t>
      </w:r>
      <w:r>
        <w:rPr>
          <w:rFonts w:ascii="Times New Roman" w:hAnsi="Times New Roman"/>
          <w:lang w:val="bg-BG" w:eastAsia="en-GB"/>
        </w:rPr>
        <w:t xml:space="preserve"> </w:t>
      </w:r>
      <w:r w:rsidRPr="00376B91">
        <w:rPr>
          <w:rFonts w:ascii="Times New Roman" w:hAnsi="Times New Roman"/>
          <w:lang w:val="bg-BG" w:eastAsia="en-GB"/>
        </w:rPr>
        <w:t>на новото лице, представляващо бенефициента</w:t>
      </w:r>
      <w:r w:rsidR="009547E0">
        <w:rPr>
          <w:rFonts w:ascii="Times New Roman" w:hAnsi="Times New Roman"/>
          <w:lang w:val="bg-BG" w:eastAsia="en-GB"/>
        </w:rPr>
        <w:t xml:space="preserve"> (приложение към пакета </w:t>
      </w:r>
      <w:r w:rsidR="00290A34">
        <w:rPr>
          <w:rFonts w:ascii="Times New Roman" w:hAnsi="Times New Roman"/>
          <w:lang w:val="bg-BG" w:eastAsia="en-GB"/>
        </w:rPr>
        <w:t>Н</w:t>
      </w:r>
      <w:r w:rsidR="009547E0">
        <w:rPr>
          <w:rFonts w:ascii="Times New Roman" w:hAnsi="Times New Roman"/>
          <w:lang w:val="bg-BG" w:eastAsia="en-GB"/>
        </w:rPr>
        <w:t>асоки за кандидатстване)</w:t>
      </w:r>
      <w:r w:rsidRPr="00376B91">
        <w:rPr>
          <w:rFonts w:ascii="Times New Roman" w:hAnsi="Times New Roman"/>
          <w:lang w:val="bg-BG" w:eastAsia="en-GB"/>
        </w:rPr>
        <w:t>;</w:t>
      </w:r>
    </w:p>
    <w:p w14:paraId="1033D040" w14:textId="51CAFB14" w:rsidR="005F00BD" w:rsidRPr="005F00BD" w:rsidRDefault="005F00BD" w:rsidP="007B19A0">
      <w:pPr>
        <w:pStyle w:val="CharChar"/>
        <w:numPr>
          <w:ilvl w:val="1"/>
          <w:numId w:val="39"/>
        </w:numPr>
        <w:spacing w:after="120"/>
        <w:ind w:left="709" w:hanging="425"/>
        <w:jc w:val="both"/>
        <w:rPr>
          <w:rFonts w:ascii="Times New Roman" w:hAnsi="Times New Roman"/>
          <w:lang w:val="bg-BG" w:eastAsia="en-GB"/>
        </w:rPr>
      </w:pPr>
      <w:r w:rsidRPr="005F00BD">
        <w:rPr>
          <w:rFonts w:ascii="Times New Roman" w:hAnsi="Times New Roman"/>
          <w:lang w:val="bg-BG" w:eastAsia="en-GB"/>
        </w:rPr>
        <w:t xml:space="preserve">Свидетелство за съдимост на лицето, представляващо бенефициента (в случай че има промяна и в представляващия) - </w:t>
      </w:r>
      <w:r w:rsidRPr="00995EFA">
        <w:rPr>
          <w:rFonts w:ascii="Times New Roman" w:hAnsi="Times New Roman"/>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w:t>
      </w:r>
      <w:r w:rsidR="00290A34">
        <w:rPr>
          <w:rFonts w:ascii="Times New Roman" w:hAnsi="Times New Roman"/>
          <w:lang w:val="bg-BG" w:eastAsia="en-GB"/>
        </w:rPr>
        <w:t xml:space="preserve">от </w:t>
      </w:r>
      <w:r w:rsidRPr="005F00BD">
        <w:rPr>
          <w:rFonts w:ascii="Times New Roman" w:hAnsi="Times New Roman"/>
          <w:lang w:val="bg-BG" w:eastAsia="en-GB"/>
        </w:rPr>
        <w:t>НК. В останалите случаи, както и за лицата, родени в чужбина, свидетелство за съдимост се издава по общо установения ред.)</w:t>
      </w:r>
      <w:r w:rsidR="00290A34">
        <w:rPr>
          <w:rFonts w:ascii="Times New Roman" w:hAnsi="Times New Roman"/>
          <w:lang w:val="bg-BG" w:eastAsia="en-GB"/>
        </w:rPr>
        <w:t>;</w:t>
      </w:r>
      <w:r w:rsidRPr="005F00BD">
        <w:rPr>
          <w:rFonts w:ascii="Times New Roman" w:hAnsi="Times New Roman"/>
          <w:lang w:val="bg-BG" w:eastAsia="en-GB"/>
        </w:rPr>
        <w:t xml:space="preserve"> </w:t>
      </w:r>
    </w:p>
    <w:p w14:paraId="04446B30" w14:textId="4FCCEE0F" w:rsidR="005F00BD" w:rsidRPr="005F00BD" w:rsidRDefault="005F00BD" w:rsidP="007B19A0">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A7521A8" w14:textId="0A9826E5" w:rsidR="005F00BD" w:rsidRPr="00943C9A" w:rsidRDefault="005F00BD" w:rsidP="00943C9A">
      <w:pPr>
        <w:pStyle w:val="CharChar"/>
        <w:numPr>
          <w:ilvl w:val="0"/>
          <w:numId w:val="38"/>
        </w:numPr>
        <w:spacing w:after="120"/>
        <w:jc w:val="both"/>
        <w:rPr>
          <w:rFonts w:ascii="Times New Roman" w:hAnsi="Times New Roman"/>
          <w:lang w:val="bg-BG" w:eastAsia="en-GB"/>
        </w:rPr>
      </w:pPr>
      <w:r w:rsidRPr="005F00BD">
        <w:rPr>
          <w:rFonts w:ascii="Times New Roman" w:hAnsi="Times New Roman"/>
          <w:lang w:val="bg-BG" w:eastAsia="en-GB"/>
        </w:rPr>
        <w:t>Информация за телефон, лице за контакт и електронна поща, в случай че се променят.</w:t>
      </w:r>
    </w:p>
    <w:p w14:paraId="6988B761" w14:textId="5E928C45" w:rsidR="005F00BD" w:rsidRDefault="005F00BD"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8.4.4.</w:t>
      </w:r>
      <w:r w:rsidR="00062CD0">
        <w:rPr>
          <w:rFonts w:ascii="Times New Roman" w:hAnsi="Times New Roman"/>
          <w:lang w:val="bg-BG" w:eastAsia="en-GB"/>
        </w:rPr>
        <w:tab/>
      </w:r>
      <w:r w:rsidRPr="005F00BD">
        <w:rPr>
          <w:rFonts w:ascii="Times New Roman" w:hAnsi="Times New Roman"/>
          <w:lang w:val="bg-BG" w:eastAsia="en-GB"/>
        </w:rPr>
        <w:t xml:space="preserve">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w:t>
      </w:r>
      <w:r w:rsidR="00CD3D6B">
        <w:rPr>
          <w:rFonts w:ascii="Times New Roman" w:hAnsi="Times New Roman"/>
          <w:lang w:val="bg-BG" w:eastAsia="en-GB"/>
        </w:rPr>
        <w:t>Междинното звено</w:t>
      </w:r>
      <w:r w:rsidRPr="005F00BD">
        <w:rPr>
          <w:rFonts w:ascii="Times New Roman" w:hAnsi="Times New Roman"/>
          <w:lang w:val="bg-BG" w:eastAsia="en-GB"/>
        </w:rPr>
        <w:t>.</w:t>
      </w:r>
    </w:p>
    <w:p w14:paraId="1B68D5A8" w14:textId="371C0F74" w:rsidR="005F00BD" w:rsidRDefault="005F00BD"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8.4.</w:t>
      </w:r>
      <w:r w:rsidR="00062CD0">
        <w:rPr>
          <w:rFonts w:ascii="Times New Roman" w:hAnsi="Times New Roman"/>
          <w:lang w:val="en-US" w:eastAsia="en-GB"/>
        </w:rPr>
        <w:t>5</w:t>
      </w:r>
      <w:r>
        <w:rPr>
          <w:rFonts w:ascii="Times New Roman" w:hAnsi="Times New Roman"/>
          <w:lang w:val="bg-BG" w:eastAsia="en-GB"/>
        </w:rPr>
        <w:t xml:space="preserve">.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459F1BB5" w14:textId="47296306" w:rsidR="005F00BD" w:rsidRDefault="005F00BD"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8.4.</w:t>
      </w:r>
      <w:r w:rsidR="00062CD0">
        <w:rPr>
          <w:rFonts w:ascii="Times New Roman" w:hAnsi="Times New Roman"/>
          <w:lang w:val="bg-BG" w:eastAsia="en-GB"/>
        </w:rPr>
        <w:t>6</w:t>
      </w:r>
      <w:r>
        <w:rPr>
          <w:rFonts w:ascii="Times New Roman" w:hAnsi="Times New Roman"/>
          <w:lang w:val="bg-BG" w:eastAsia="en-GB"/>
        </w:rPr>
        <w:t>.</w:t>
      </w:r>
      <w:r w:rsidR="00062CD0">
        <w:rPr>
          <w:rFonts w:ascii="Times New Roman" w:hAnsi="Times New Roman"/>
          <w:lang w:val="bg-BG" w:eastAsia="en-GB"/>
        </w:rPr>
        <w:tab/>
      </w:r>
      <w:r w:rsidRPr="005F00BD">
        <w:rPr>
          <w:rFonts w:ascii="Times New Roman" w:hAnsi="Times New Roman"/>
          <w:lang w:val="bg-BG" w:eastAsia="en-GB"/>
        </w:rPr>
        <w:t xml:space="preserve">При одобрение, експерти на </w:t>
      </w:r>
      <w:r w:rsidR="000A38AA">
        <w:rPr>
          <w:rFonts w:ascii="Times New Roman" w:hAnsi="Times New Roman"/>
          <w:lang w:val="bg-BG" w:eastAsia="en-GB"/>
        </w:rPr>
        <w:t>МЗ</w:t>
      </w:r>
      <w:r w:rsidR="000A38AA" w:rsidRPr="005F00BD">
        <w:rPr>
          <w:rFonts w:ascii="Times New Roman" w:hAnsi="Times New Roman"/>
          <w:lang w:val="bg-BG" w:eastAsia="en-GB"/>
        </w:rPr>
        <w:t xml:space="preserve"> </w:t>
      </w:r>
      <w:r w:rsidRPr="005F00BD">
        <w:rPr>
          <w:rFonts w:ascii="Times New Roman" w:hAnsi="Times New Roman"/>
          <w:lang w:val="bg-BG" w:eastAsia="en-GB"/>
        </w:rPr>
        <w:t xml:space="preserve">изготвят </w:t>
      </w:r>
      <w:r w:rsidR="006639C8">
        <w:rPr>
          <w:rFonts w:ascii="Times New Roman" w:hAnsi="Times New Roman"/>
          <w:lang w:val="bg-BG" w:eastAsia="en-GB"/>
        </w:rPr>
        <w:t>проект</w:t>
      </w:r>
      <w:r w:rsidR="006639C8" w:rsidRPr="005F00BD">
        <w:rPr>
          <w:rFonts w:ascii="Times New Roman" w:hAnsi="Times New Roman"/>
          <w:lang w:val="bg-BG" w:eastAsia="en-GB"/>
        </w:rPr>
        <w:t xml:space="preserve"> </w:t>
      </w:r>
      <w:r w:rsidRPr="005F00BD">
        <w:rPr>
          <w:rFonts w:ascii="Times New Roman" w:hAnsi="Times New Roman"/>
          <w:lang w:val="bg-BG" w:eastAsia="en-GB"/>
        </w:rPr>
        <w:t xml:space="preserve">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w:t>
      </w:r>
      <w:r w:rsidR="000A38AA">
        <w:rPr>
          <w:rFonts w:ascii="Times New Roman" w:hAnsi="Times New Roman"/>
          <w:lang w:val="bg-BG" w:eastAsia="en-GB"/>
        </w:rPr>
        <w:t xml:space="preserve">трябва </w:t>
      </w:r>
      <w:r w:rsidRPr="005F00BD">
        <w:rPr>
          <w:rFonts w:ascii="Times New Roman" w:hAnsi="Times New Roman"/>
          <w:lang w:val="bg-BG" w:eastAsia="en-GB"/>
        </w:rPr>
        <w:t xml:space="preserve">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r w:rsidR="00B81297">
        <w:rPr>
          <w:rFonts w:ascii="Times New Roman" w:hAnsi="Times New Roman"/>
          <w:lang w:val="bg-BG" w:eastAsia="en-GB"/>
        </w:rPr>
        <w:t xml:space="preserve"> </w:t>
      </w:r>
      <w:r w:rsidR="00B81297" w:rsidRPr="00582019">
        <w:rPr>
          <w:rFonts w:ascii="Times New Roman" w:hAnsi="Times New Roman"/>
          <w:lang w:val="bg-BG" w:eastAsia="en-GB"/>
        </w:rPr>
        <w:t>Не се допуска смесване на двата начина на подписване на Допълнително споразумение.</w:t>
      </w:r>
    </w:p>
    <w:p w14:paraId="34886281" w14:textId="45565027" w:rsidR="005F00BD" w:rsidRDefault="005F00BD"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8.4.</w:t>
      </w:r>
      <w:r w:rsidR="00062CD0">
        <w:rPr>
          <w:rFonts w:ascii="Times New Roman" w:hAnsi="Times New Roman"/>
          <w:lang w:val="bg-BG" w:eastAsia="en-GB"/>
        </w:rPr>
        <w:t>7</w:t>
      </w:r>
      <w:r>
        <w:rPr>
          <w:rFonts w:ascii="Times New Roman" w:hAnsi="Times New Roman"/>
          <w:lang w:val="bg-BG" w:eastAsia="en-GB"/>
        </w:rPr>
        <w:t>.</w:t>
      </w:r>
      <w:r w:rsidR="00062CD0">
        <w:rPr>
          <w:rFonts w:ascii="Times New Roman" w:hAnsi="Times New Roman"/>
          <w:lang w:val="bg-BG" w:eastAsia="en-GB"/>
        </w:rPr>
        <w:tab/>
      </w:r>
      <w:r w:rsidRPr="005F00BD">
        <w:rPr>
          <w:rFonts w:ascii="Times New Roman" w:hAnsi="Times New Roman"/>
          <w:lang w:val="bg-BG" w:eastAsia="en-GB"/>
        </w:rPr>
        <w:t>При подписване на хартия, бенефициентът принтира Допълнителното споразумение в толкова екземпляра, колкото е упоменато в него, подписва</w:t>
      </w:r>
      <w:r w:rsidR="005242E2">
        <w:rPr>
          <w:rFonts w:ascii="Times New Roman" w:hAnsi="Times New Roman"/>
          <w:lang w:val="bg-BG" w:eastAsia="en-GB"/>
        </w:rPr>
        <w:t xml:space="preserve"> и датира</w:t>
      </w:r>
      <w:r w:rsidRPr="005F00BD">
        <w:rPr>
          <w:rFonts w:ascii="Times New Roman" w:hAnsi="Times New Roman"/>
          <w:lang w:val="bg-BG" w:eastAsia="en-GB"/>
        </w:rPr>
        <w:t xml:space="preserve"> всеки от тях и ги предава/изпраща по пощата/с куриер до деловодството на </w:t>
      </w:r>
      <w:r w:rsidR="00062CD0">
        <w:rPr>
          <w:rFonts w:ascii="Times New Roman" w:hAnsi="Times New Roman"/>
          <w:lang w:val="bg-BG" w:eastAsia="en-GB"/>
        </w:rPr>
        <w:t>МЗ</w:t>
      </w:r>
      <w:r w:rsidRPr="005F00BD">
        <w:rPr>
          <w:rFonts w:ascii="Times New Roman" w:hAnsi="Times New Roman"/>
          <w:lang w:val="bg-BG" w:eastAsia="en-GB"/>
        </w:rPr>
        <w:t xml:space="preserve">. Ръководителят на </w:t>
      </w:r>
      <w:r w:rsidR="000A38AA">
        <w:rPr>
          <w:rFonts w:ascii="Times New Roman" w:hAnsi="Times New Roman"/>
          <w:lang w:val="bg-BG" w:eastAsia="en-GB"/>
        </w:rPr>
        <w:t>МЗ</w:t>
      </w:r>
      <w:r w:rsidR="000A38AA" w:rsidRPr="005F00BD">
        <w:rPr>
          <w:rFonts w:ascii="Times New Roman" w:hAnsi="Times New Roman"/>
          <w:lang w:val="bg-BG" w:eastAsia="en-GB"/>
        </w:rPr>
        <w:t xml:space="preserve"> </w:t>
      </w:r>
      <w:r w:rsidRPr="005F00BD">
        <w:rPr>
          <w:rFonts w:ascii="Times New Roman" w:hAnsi="Times New Roman"/>
          <w:lang w:val="bg-BG" w:eastAsia="en-GB"/>
        </w:rPr>
        <w:t xml:space="preserve">и лицето с право на втори подпис от страна на </w:t>
      </w:r>
      <w:r w:rsidR="000A38AA">
        <w:rPr>
          <w:rFonts w:ascii="Times New Roman" w:hAnsi="Times New Roman"/>
          <w:lang w:val="bg-BG" w:eastAsia="en-GB"/>
        </w:rPr>
        <w:t>МЗ</w:t>
      </w:r>
      <w:r w:rsidR="000A38AA" w:rsidRPr="005F00BD">
        <w:rPr>
          <w:rFonts w:ascii="Times New Roman" w:hAnsi="Times New Roman"/>
          <w:lang w:val="bg-BG" w:eastAsia="en-GB"/>
        </w:rPr>
        <w:t xml:space="preserve"> </w:t>
      </w:r>
      <w:r w:rsidRPr="005F00BD">
        <w:rPr>
          <w:rFonts w:ascii="Times New Roman" w:hAnsi="Times New Roman"/>
          <w:lang w:val="bg-BG" w:eastAsia="en-GB"/>
        </w:rPr>
        <w:t xml:space="preserve">подписват Допълнителното споразумение след бенефициента. </w:t>
      </w:r>
      <w:r w:rsidR="000A38AA">
        <w:rPr>
          <w:rFonts w:ascii="Times New Roman" w:hAnsi="Times New Roman"/>
          <w:lang w:val="bg-BG" w:eastAsia="en-GB"/>
        </w:rPr>
        <w:t>МЗ</w:t>
      </w:r>
      <w:r w:rsidR="000A38AA" w:rsidRPr="005F00BD">
        <w:rPr>
          <w:rFonts w:ascii="Times New Roman" w:hAnsi="Times New Roman"/>
          <w:lang w:val="bg-BG" w:eastAsia="en-GB"/>
        </w:rPr>
        <w:t xml:space="preserve"> </w:t>
      </w:r>
      <w:r w:rsidRPr="005F00BD">
        <w:rPr>
          <w:rFonts w:ascii="Times New Roman" w:hAnsi="Times New Roman"/>
          <w:lang w:val="bg-BG" w:eastAsia="en-GB"/>
        </w:rPr>
        <w:t>прикачва сканиран вариант към секция „Електронно подписан договор/споразумение“</w:t>
      </w:r>
      <w:r w:rsidR="00BC420D">
        <w:rPr>
          <w:rFonts w:ascii="Times New Roman" w:hAnsi="Times New Roman"/>
          <w:lang w:val="bg-BG" w:eastAsia="en-GB"/>
        </w:rPr>
        <w:t xml:space="preserve"> на формуляра в ИСУН</w:t>
      </w:r>
      <w:r w:rsidRPr="005F00BD">
        <w:rPr>
          <w:rFonts w:ascii="Times New Roman" w:hAnsi="Times New Roman"/>
          <w:lang w:val="bg-BG" w:eastAsia="en-GB"/>
        </w:rPr>
        <w:t xml:space="preserve">. Екземплярът за бенефициента се изпраща по пощата на посочения в договора адрес за кореспонденция. (При заявено желание от страна на бенефициента, той може да получи своя оригинал на подписаното Допълнително споразумение на място в офиса на </w:t>
      </w:r>
      <w:r w:rsidR="005049F3">
        <w:rPr>
          <w:rFonts w:ascii="Times New Roman" w:hAnsi="Times New Roman"/>
          <w:lang w:val="bg-BG" w:eastAsia="en-GB"/>
        </w:rPr>
        <w:t>МЗ</w:t>
      </w:r>
      <w:r w:rsidRPr="005F00BD">
        <w:rPr>
          <w:rFonts w:ascii="Times New Roman" w:hAnsi="Times New Roman"/>
          <w:lang w:val="bg-BG" w:eastAsia="en-GB"/>
        </w:rPr>
        <w:t>).</w:t>
      </w:r>
    </w:p>
    <w:p w14:paraId="4ED10904" w14:textId="12912776" w:rsidR="00862198" w:rsidRPr="00071E10" w:rsidRDefault="005F00BD" w:rsidP="00943C9A">
      <w:pPr>
        <w:pStyle w:val="CharChar"/>
        <w:spacing w:after="120"/>
        <w:ind w:left="709" w:hanging="720"/>
        <w:jc w:val="both"/>
        <w:rPr>
          <w:rFonts w:ascii="Times New Roman" w:hAnsi="Times New Roman"/>
          <w:lang w:val="bg-BG" w:eastAsia="en-GB"/>
        </w:rPr>
      </w:pPr>
      <w:r>
        <w:rPr>
          <w:rFonts w:ascii="Times New Roman" w:hAnsi="Times New Roman"/>
          <w:lang w:val="bg-BG" w:eastAsia="en-GB"/>
        </w:rPr>
        <w:t>8.4.</w:t>
      </w:r>
      <w:r w:rsidR="00062CD0">
        <w:rPr>
          <w:rFonts w:ascii="Times New Roman" w:hAnsi="Times New Roman"/>
          <w:lang w:val="bg-BG" w:eastAsia="en-GB"/>
        </w:rPr>
        <w:t>8</w:t>
      </w:r>
      <w:r>
        <w:rPr>
          <w:rFonts w:ascii="Times New Roman" w:hAnsi="Times New Roman"/>
          <w:lang w:val="bg-BG" w:eastAsia="en-GB"/>
        </w:rPr>
        <w:t>.</w:t>
      </w:r>
      <w:r w:rsidR="00062CD0">
        <w:rPr>
          <w:rFonts w:ascii="Times New Roman" w:hAnsi="Times New Roman"/>
          <w:lang w:val="bg-BG" w:eastAsia="en-GB"/>
        </w:rPr>
        <w:tab/>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w:t>
      </w:r>
      <w:r w:rsidRPr="005F00BD">
        <w:rPr>
          <w:rFonts w:ascii="Times New Roman" w:hAnsi="Times New Roman"/>
          <w:lang w:val="bg-BG" w:eastAsia="en-GB"/>
        </w:rPr>
        <w:lastRenderedPageBreak/>
        <w:t xml:space="preserve">до </w:t>
      </w:r>
      <w:r w:rsidR="005049F3">
        <w:rPr>
          <w:rFonts w:ascii="Times New Roman" w:hAnsi="Times New Roman"/>
          <w:lang w:val="bg-BG" w:eastAsia="en-GB"/>
        </w:rPr>
        <w:t>МЗ</w:t>
      </w:r>
      <w:r w:rsidR="005049F3" w:rsidRPr="005F00BD">
        <w:rPr>
          <w:rFonts w:ascii="Times New Roman" w:hAnsi="Times New Roman"/>
          <w:lang w:val="bg-BG" w:eastAsia="en-GB"/>
        </w:rPr>
        <w:t xml:space="preserve"> </w:t>
      </w:r>
      <w:r w:rsidRPr="005F00BD">
        <w:rPr>
          <w:rFonts w:ascii="Times New Roman" w:hAnsi="Times New Roman"/>
          <w:lang w:val="bg-BG" w:eastAsia="en-GB"/>
        </w:rPr>
        <w:t xml:space="preserve">през ИСУН, секция „Кореспонденция“. Ръководителят на </w:t>
      </w:r>
      <w:r w:rsidR="005049F3">
        <w:rPr>
          <w:rFonts w:ascii="Times New Roman" w:hAnsi="Times New Roman"/>
          <w:lang w:val="bg-BG" w:eastAsia="en-GB"/>
        </w:rPr>
        <w:t>МЗ</w:t>
      </w:r>
      <w:r w:rsidR="005049F3" w:rsidRPr="005F00BD">
        <w:rPr>
          <w:rFonts w:ascii="Times New Roman" w:hAnsi="Times New Roman"/>
          <w:lang w:val="bg-BG" w:eastAsia="en-GB"/>
        </w:rPr>
        <w:t xml:space="preserve"> </w:t>
      </w:r>
      <w:r w:rsidRPr="005F00BD">
        <w:rPr>
          <w:rFonts w:ascii="Times New Roman" w:hAnsi="Times New Roman"/>
          <w:lang w:val="bg-BG" w:eastAsia="en-GB"/>
        </w:rPr>
        <w:t xml:space="preserve">и лицето с право на втори подпис от страна на </w:t>
      </w:r>
      <w:r w:rsidR="005049F3">
        <w:rPr>
          <w:rFonts w:ascii="Times New Roman" w:hAnsi="Times New Roman"/>
          <w:lang w:val="bg-BG" w:eastAsia="en-GB"/>
        </w:rPr>
        <w:t>МЗ</w:t>
      </w:r>
      <w:r w:rsidR="005049F3" w:rsidRPr="005F00BD">
        <w:rPr>
          <w:rFonts w:ascii="Times New Roman" w:hAnsi="Times New Roman"/>
          <w:lang w:val="bg-BG" w:eastAsia="en-GB"/>
        </w:rPr>
        <w:t xml:space="preserve"> </w:t>
      </w:r>
      <w:r w:rsidRPr="005F00BD">
        <w:rPr>
          <w:rFonts w:ascii="Times New Roman" w:hAnsi="Times New Roman"/>
          <w:lang w:val="bg-BG" w:eastAsia="en-GB"/>
        </w:rPr>
        <w:t xml:space="preserve">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w:t>
      </w:r>
      <w:r w:rsidR="005049F3">
        <w:rPr>
          <w:rFonts w:ascii="Times New Roman" w:hAnsi="Times New Roman"/>
          <w:lang w:val="bg-BG" w:eastAsia="en-GB"/>
        </w:rPr>
        <w:t>МЗ</w:t>
      </w:r>
      <w:r w:rsidR="005049F3" w:rsidRPr="005F00BD">
        <w:rPr>
          <w:rFonts w:ascii="Times New Roman" w:hAnsi="Times New Roman"/>
          <w:lang w:val="bg-BG" w:eastAsia="en-GB"/>
        </w:rPr>
        <w:t xml:space="preserve"> </w:t>
      </w:r>
      <w:r w:rsidRPr="005F00BD">
        <w:rPr>
          <w:rFonts w:ascii="Times New Roman" w:hAnsi="Times New Roman"/>
          <w:lang w:val="bg-BG" w:eastAsia="en-GB"/>
        </w:rPr>
        <w:t xml:space="preserve">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r w:rsidR="00CF17D1">
        <w:rPr>
          <w:rFonts w:ascii="Times New Roman" w:hAnsi="Times New Roman"/>
          <w:lang w:val="bg-BG" w:eastAsia="en-GB"/>
        </w:rPr>
        <w:t xml:space="preserve"> на формуляра в ИСУН</w:t>
      </w:r>
      <w:r w:rsidRPr="005F00BD">
        <w:rPr>
          <w:rFonts w:ascii="Times New Roman" w:hAnsi="Times New Roman"/>
          <w:lang w:val="bg-BG" w:eastAsia="en-GB"/>
        </w:rPr>
        <w:t>.</w:t>
      </w:r>
    </w:p>
    <w:p w14:paraId="4453AD5A" w14:textId="3861E64C" w:rsidR="00862198" w:rsidRPr="00071E10" w:rsidRDefault="00862198" w:rsidP="007B19A0">
      <w:pPr>
        <w:pStyle w:val="Heading1"/>
        <w:numPr>
          <w:ilvl w:val="0"/>
          <w:numId w:val="0"/>
        </w:numPr>
        <w:spacing w:before="0" w:after="120"/>
        <w:rPr>
          <w:szCs w:val="24"/>
          <w:lang w:val="bg-BG"/>
        </w:rPr>
      </w:pPr>
      <w:bookmarkStart w:id="42" w:name="_Toc41300145"/>
      <w:bookmarkStart w:id="43" w:name="_Toc41303352"/>
      <w:bookmarkStart w:id="44" w:name="_Ref41304552"/>
      <w:bookmarkStart w:id="45" w:name="_Ref41305100"/>
      <w:bookmarkStart w:id="46" w:name="_Toc132048910"/>
      <w:bookmarkStart w:id="47" w:name="_Toc206396589"/>
      <w:r w:rsidRPr="00071E10">
        <w:rPr>
          <w:szCs w:val="24"/>
          <w:lang w:val="bg-BG"/>
        </w:rPr>
        <w:t>ЧЛЕН 9</w:t>
      </w:r>
      <w:bookmarkEnd w:id="42"/>
      <w:bookmarkEnd w:id="43"/>
      <w:bookmarkEnd w:id="44"/>
      <w:bookmarkEnd w:id="45"/>
      <w:r w:rsidR="00FE2819" w:rsidRPr="00071E10">
        <w:rPr>
          <w:szCs w:val="24"/>
          <w:lang w:val="bg-BG"/>
        </w:rPr>
        <w:t>.</w:t>
      </w:r>
      <w:r w:rsidRPr="00071E10">
        <w:rPr>
          <w:szCs w:val="24"/>
          <w:lang w:val="bg-BG"/>
        </w:rPr>
        <w:t xml:space="preserve"> Прехвърляне на права и задължения по </w:t>
      </w:r>
      <w:bookmarkEnd w:id="46"/>
      <w:bookmarkEnd w:id="47"/>
      <w:r w:rsidR="00DE3A3A" w:rsidRPr="00071E10">
        <w:rPr>
          <w:szCs w:val="24"/>
          <w:lang w:val="bg-BG"/>
        </w:rPr>
        <w:t xml:space="preserve">административния </w:t>
      </w:r>
      <w:r w:rsidR="00A16C74" w:rsidRPr="00071E10">
        <w:rPr>
          <w:szCs w:val="24"/>
          <w:lang w:val="bg-BG"/>
        </w:rPr>
        <w:t>договор</w:t>
      </w:r>
    </w:p>
    <w:p w14:paraId="592E39CC" w14:textId="65A38A1E" w:rsidR="004F751F" w:rsidRPr="00443828" w:rsidRDefault="00697FBE" w:rsidP="007B19A0">
      <w:pPr>
        <w:pStyle w:val="CharChar"/>
        <w:spacing w:after="120"/>
        <w:ind w:left="709" w:hanging="720"/>
        <w:jc w:val="both"/>
        <w:rPr>
          <w:rFonts w:ascii="Times New Roman" w:hAnsi="Times New Roman"/>
          <w:lang w:val="bg-BG"/>
        </w:rPr>
      </w:pPr>
      <w:r w:rsidRPr="00071E10">
        <w:rPr>
          <w:rFonts w:ascii="Times New Roman" w:hAnsi="Times New Roman"/>
          <w:lang w:val="bg-BG" w:eastAsia="en-GB"/>
        </w:rPr>
        <w:t>9.1.</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9172CF">
        <w:rPr>
          <w:rFonts w:ascii="Times New Roman" w:hAnsi="Times New Roman"/>
          <w:lang w:val="bg-BG" w:eastAsia="en-GB"/>
        </w:rPr>
        <w:t>МЗ</w:t>
      </w:r>
      <w:r w:rsidR="00862198" w:rsidRPr="00071E10">
        <w:rPr>
          <w:rFonts w:ascii="Times New Roman" w:hAnsi="Times New Roman"/>
          <w:lang w:val="bg-BG" w:eastAsia="en-GB"/>
        </w:rPr>
        <w:t>.</w:t>
      </w:r>
    </w:p>
    <w:p w14:paraId="5D6C3AB9" w14:textId="6CE56F23" w:rsidR="00862198" w:rsidRPr="00071E10" w:rsidRDefault="00862198" w:rsidP="007B19A0">
      <w:pPr>
        <w:pStyle w:val="Heading1"/>
        <w:numPr>
          <w:ilvl w:val="0"/>
          <w:numId w:val="0"/>
        </w:numPr>
        <w:spacing w:before="0" w:after="120"/>
        <w:rPr>
          <w:szCs w:val="24"/>
          <w:lang w:val="bg-BG"/>
        </w:rPr>
      </w:pPr>
      <w:bookmarkStart w:id="48" w:name="_Toc41300147"/>
      <w:bookmarkStart w:id="49" w:name="_Toc41303353"/>
      <w:bookmarkStart w:id="50" w:name="_Toc173497344"/>
      <w:bookmarkStart w:id="51" w:name="_Toc206396590"/>
      <w:r w:rsidRPr="00071E10">
        <w:rPr>
          <w:szCs w:val="24"/>
          <w:lang w:val="bg-BG"/>
        </w:rPr>
        <w:t>ЧЛЕН 10</w:t>
      </w:r>
      <w:r w:rsidR="00FE2819" w:rsidRPr="00071E10">
        <w:rPr>
          <w:szCs w:val="24"/>
          <w:lang w:val="bg-BG"/>
        </w:rPr>
        <w:t>.</w:t>
      </w:r>
      <w:r w:rsidRPr="00071E10">
        <w:rPr>
          <w:szCs w:val="24"/>
          <w:lang w:val="bg-BG"/>
        </w:rPr>
        <w:t xml:space="preserve"> </w:t>
      </w:r>
      <w:bookmarkEnd w:id="48"/>
      <w:bookmarkEnd w:id="49"/>
      <w:r w:rsidRPr="00071E10">
        <w:rPr>
          <w:szCs w:val="24"/>
          <w:lang w:val="bg-BG"/>
        </w:rPr>
        <w:t xml:space="preserve">Срок за изпълнение на проекта. Удължаване, спиране, извънредни обстоятелства </w:t>
      </w:r>
      <w:bookmarkEnd w:id="50"/>
      <w:bookmarkEnd w:id="51"/>
    </w:p>
    <w:p w14:paraId="06F91D0F" w14:textId="4DF6A033" w:rsidR="00E26A7E" w:rsidRPr="00071E10" w:rsidRDefault="00862198" w:rsidP="00943C9A">
      <w:pPr>
        <w:spacing w:after="120"/>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A75497">
        <w:t>МЗ</w:t>
      </w:r>
      <w:r w:rsidR="00A75497" w:rsidRPr="00071E10">
        <w:t xml:space="preserve"> </w:t>
      </w:r>
      <w:r w:rsidRPr="00071E10">
        <w:t xml:space="preserve">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062CD0">
        <w:t>б</w:t>
      </w:r>
      <w:r w:rsidR="00B005D3" w:rsidRPr="00071E10">
        <w:t>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A75497">
        <w:t>ПНИИДИТ</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24000569" w14:textId="096CB5AC" w:rsidR="00941C81" w:rsidRPr="00071E10" w:rsidRDefault="00862198" w:rsidP="007B19A0">
      <w:pPr>
        <w:pStyle w:val="NumPar2"/>
        <w:numPr>
          <w:ilvl w:val="0"/>
          <w:numId w:val="0"/>
        </w:numPr>
        <w:spacing w:after="120"/>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спиране на изпълнението му изцяло, </w:t>
      </w:r>
      <w:r w:rsidR="00062CD0">
        <w:rPr>
          <w:szCs w:val="24"/>
          <w:lang w:val="bg-BG"/>
        </w:rPr>
        <w:t>б</w:t>
      </w:r>
      <w:r w:rsidR="00941C81" w:rsidRPr="00071E10">
        <w:rPr>
          <w:szCs w:val="24"/>
          <w:lang w:val="bg-BG"/>
        </w:rPr>
        <w:t xml:space="preserve">енефициентът уведомява незабавно </w:t>
      </w:r>
      <w:r w:rsidR="0060366F">
        <w:rPr>
          <w:szCs w:val="24"/>
          <w:lang w:val="bg-BG"/>
        </w:rPr>
        <w:t>МЗ</w:t>
      </w:r>
      <w:r w:rsidR="0060366F" w:rsidRPr="00071E10">
        <w:rPr>
          <w:szCs w:val="24"/>
          <w:lang w:val="bg-BG"/>
        </w:rPr>
        <w:t xml:space="preserve"> </w:t>
      </w:r>
      <w:r w:rsidR="00941C81" w:rsidRPr="00071E10">
        <w:rPr>
          <w:szCs w:val="24"/>
          <w:lang w:val="bg-BG"/>
        </w:rPr>
        <w:t xml:space="preserve">за това, като прилага цялата необходима информация. По преценка на </w:t>
      </w:r>
      <w:r w:rsidR="0060366F">
        <w:rPr>
          <w:szCs w:val="24"/>
          <w:lang w:val="bg-BG"/>
        </w:rPr>
        <w:t>МЗ</w:t>
      </w:r>
      <w:r w:rsidR="0060366F" w:rsidRPr="00071E10">
        <w:rPr>
          <w:szCs w:val="24"/>
          <w:lang w:val="bg-BG"/>
        </w:rPr>
        <w:t xml:space="preserve"> </w:t>
      </w:r>
      <w:r w:rsidR="00941C81" w:rsidRPr="00071E10">
        <w:rPr>
          <w:szCs w:val="24"/>
          <w:lang w:val="bg-BG"/>
        </w:rPr>
        <w:t>в този случай</w:t>
      </w:r>
      <w:r w:rsidR="006D0F13">
        <w:rPr>
          <w:szCs w:val="24"/>
          <w:lang w:val="bg-BG"/>
        </w:rPr>
        <w:t xml:space="preserve"> се предприема удължаване на срока на договора или</w:t>
      </w:r>
      <w:r w:rsidR="00941C81" w:rsidRPr="00071E10">
        <w:rPr>
          <w:szCs w:val="24"/>
          <w:lang w:val="bg-BG"/>
        </w:rPr>
        <w:t xml:space="preserve">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6D0F13">
        <w:rPr>
          <w:szCs w:val="24"/>
          <w:lang w:val="bg-BG"/>
        </w:rPr>
        <w:t xml:space="preserve">се прекратява </w:t>
      </w:r>
      <w:r w:rsidR="00941C81" w:rsidRPr="00071E10">
        <w:rPr>
          <w:szCs w:val="24"/>
          <w:lang w:val="bg-BG"/>
        </w:rPr>
        <w:t xml:space="preserve">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w:t>
      </w:r>
    </w:p>
    <w:p w14:paraId="243CD1CA" w14:textId="62B4EEAC" w:rsidR="00862198" w:rsidRPr="00071E10" w:rsidRDefault="00941C81" w:rsidP="007B19A0">
      <w:pPr>
        <w:pStyle w:val="NumPar2"/>
        <w:numPr>
          <w:ilvl w:val="0"/>
          <w:numId w:val="0"/>
        </w:numPr>
        <w:spacing w:after="120"/>
        <w:ind w:left="709" w:hanging="720"/>
        <w:rPr>
          <w:szCs w:val="24"/>
          <w:lang w:val="bg-BG"/>
        </w:rPr>
      </w:pPr>
      <w:r w:rsidRPr="00071E10">
        <w:rPr>
          <w:szCs w:val="24"/>
          <w:lang w:val="bg-BG"/>
        </w:rPr>
        <w:t>10.3.</w:t>
      </w:r>
      <w:r w:rsidRPr="00071E10">
        <w:rPr>
          <w:szCs w:val="24"/>
          <w:lang w:val="bg-BG"/>
        </w:rPr>
        <w:tab/>
      </w:r>
      <w:r w:rsidR="0060366F">
        <w:rPr>
          <w:szCs w:val="24"/>
          <w:lang w:val="bg-BG"/>
        </w:rPr>
        <w:t>МЗ</w:t>
      </w:r>
      <w:r w:rsidR="0060366F" w:rsidRPr="00071E10">
        <w:rPr>
          <w:szCs w:val="24"/>
          <w:lang w:val="bg-BG"/>
        </w:rPr>
        <w:t xml:space="preserve"> </w:t>
      </w:r>
      <w:r w:rsidRPr="00071E10">
        <w:rPr>
          <w:szCs w:val="24"/>
          <w:lang w:val="bg-BG"/>
        </w:rPr>
        <w:t xml:space="preserve">може да изиска от </w:t>
      </w:r>
      <w:r w:rsidR="00062CD0">
        <w:rPr>
          <w:szCs w:val="24"/>
          <w:lang w:val="bg-BG"/>
        </w:rPr>
        <w:t>б</w:t>
      </w:r>
      <w:r w:rsidRPr="00071E10">
        <w:rPr>
          <w:szCs w:val="24"/>
          <w:lang w:val="bg-BG"/>
        </w:rPr>
        <w:t>енефициента да преустанови изпълнението на проекта</w:t>
      </w:r>
      <w:r w:rsidR="00062CD0">
        <w:rPr>
          <w:szCs w:val="24"/>
          <w:lang w:val="bg-BG"/>
        </w:rPr>
        <w:t>,</w:t>
      </w:r>
      <w:r w:rsidRPr="00071E10">
        <w:rPr>
          <w:szCs w:val="24"/>
          <w:lang w:val="bg-BG"/>
        </w:rPr>
        <w:t xml:space="preserve"> ако възникнат извънредни обстоятелства, които правят продължаването му твърде трудно или рисковано. По преценка на </w:t>
      </w:r>
      <w:r w:rsidR="009172CF">
        <w:rPr>
          <w:szCs w:val="24"/>
          <w:lang w:val="bg-BG"/>
        </w:rPr>
        <w:t>МЗ</w:t>
      </w:r>
      <w:r w:rsidR="009172CF" w:rsidRPr="00071E10">
        <w:rPr>
          <w:szCs w:val="24"/>
          <w:lang w:val="bg-BG"/>
        </w:rPr>
        <w:t xml:space="preserve"> </w:t>
      </w:r>
      <w:r w:rsidRPr="00071E10">
        <w:rPr>
          <w:szCs w:val="24"/>
          <w:lang w:val="bg-BG"/>
        </w:rPr>
        <w:t xml:space="preserve">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w:t>
      </w:r>
    </w:p>
    <w:p w14:paraId="0B446C3D" w14:textId="5235327F" w:rsidR="00A03972" w:rsidRDefault="00862198" w:rsidP="007B19A0">
      <w:pPr>
        <w:pStyle w:val="NumPar2"/>
        <w:numPr>
          <w:ilvl w:val="0"/>
          <w:numId w:val="0"/>
        </w:numPr>
        <w:spacing w:after="120"/>
        <w:ind w:left="709" w:hanging="720"/>
        <w:rPr>
          <w:szCs w:val="24"/>
          <w:lang w:val="bg-BG"/>
        </w:rPr>
      </w:pPr>
      <w:r w:rsidRPr="00071E10">
        <w:rPr>
          <w:szCs w:val="24"/>
          <w:lang w:val="bg-BG"/>
        </w:rPr>
        <w:t>10.</w:t>
      </w:r>
      <w:r w:rsidR="00C169FD">
        <w:rPr>
          <w:szCs w:val="24"/>
          <w:lang w:val="en-US"/>
        </w:rPr>
        <w:t>4</w:t>
      </w:r>
      <w:r w:rsidRPr="00071E10">
        <w:rPr>
          <w:szCs w:val="24"/>
          <w:lang w:val="bg-BG"/>
        </w:rPr>
        <w:t>.</w:t>
      </w:r>
      <w:r w:rsidRPr="00071E10">
        <w:rPr>
          <w:szCs w:val="24"/>
          <w:lang w:val="bg-BG"/>
        </w:rPr>
        <w:tab/>
      </w:r>
      <w:r w:rsidR="00020217">
        <w:rPr>
          <w:szCs w:val="24"/>
          <w:lang w:val="bg-BG"/>
        </w:rPr>
        <w:t>МЗ</w:t>
      </w:r>
      <w:r w:rsidR="00020217" w:rsidRPr="00071E10">
        <w:rPr>
          <w:szCs w:val="24"/>
          <w:lang w:val="bg-BG"/>
        </w:rPr>
        <w:t xml:space="preserve"> </w:t>
      </w:r>
      <w:r w:rsidR="00FF0897" w:rsidRPr="00071E10">
        <w:rPr>
          <w:szCs w:val="24"/>
          <w:lang w:val="bg-BG"/>
        </w:rPr>
        <w:t xml:space="preserve">и </w:t>
      </w:r>
      <w:r w:rsidR="00062CD0">
        <w:rPr>
          <w:szCs w:val="24"/>
          <w:lang w:val="bg-BG"/>
        </w:rPr>
        <w:t>б</w:t>
      </w:r>
      <w:r w:rsidR="00FF0897" w:rsidRPr="00071E10">
        <w:rPr>
          <w:szCs w:val="24"/>
          <w:lang w:val="bg-BG"/>
        </w:rPr>
        <w:t xml:space="preserve">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DDF0F32" w:rsidR="00A03972" w:rsidRDefault="00862198" w:rsidP="007B19A0">
      <w:pPr>
        <w:pStyle w:val="NumPar2"/>
        <w:numPr>
          <w:ilvl w:val="0"/>
          <w:numId w:val="0"/>
        </w:numPr>
        <w:spacing w:after="120"/>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020217">
        <w:rPr>
          <w:szCs w:val="24"/>
          <w:lang w:val="bg-BG"/>
        </w:rPr>
        <w:t>МЗ</w:t>
      </w:r>
      <w:r w:rsidR="00020217" w:rsidRPr="00071E10">
        <w:rPr>
          <w:szCs w:val="24"/>
          <w:lang w:val="bg-BG"/>
        </w:rPr>
        <w:t xml:space="preserve"> </w:t>
      </w:r>
      <w:r w:rsidRPr="00071E10">
        <w:rPr>
          <w:szCs w:val="24"/>
          <w:lang w:val="bg-BG"/>
        </w:rPr>
        <w:t xml:space="preserve">и </w:t>
      </w:r>
      <w:r w:rsidR="00062CD0">
        <w:rPr>
          <w:szCs w:val="24"/>
          <w:lang w:val="bg-BG"/>
        </w:rPr>
        <w:t>б</w:t>
      </w:r>
      <w:r w:rsidR="00777C13" w:rsidRPr="00071E10">
        <w:rPr>
          <w:szCs w:val="24"/>
          <w:lang w:val="bg-BG"/>
        </w:rPr>
        <w:t>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0D264F77" w:rsidR="00D323B2" w:rsidRPr="00071E10" w:rsidRDefault="00862198" w:rsidP="007B19A0">
      <w:pPr>
        <w:pStyle w:val="NumPar2"/>
        <w:numPr>
          <w:ilvl w:val="0"/>
          <w:numId w:val="0"/>
        </w:numPr>
        <w:spacing w:after="120"/>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062CD0">
        <w:rPr>
          <w:szCs w:val="24"/>
          <w:lang w:val="bg-BG"/>
        </w:rPr>
        <w:t>б</w:t>
      </w:r>
      <w:r w:rsidR="00777C13" w:rsidRPr="00071E10">
        <w:rPr>
          <w:szCs w:val="24"/>
          <w:lang w:val="bg-BG"/>
        </w:rPr>
        <w:t>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CD0">
        <w:rPr>
          <w:szCs w:val="24"/>
          <w:lang w:val="bg-BG"/>
        </w:rPr>
        <w:t>б</w:t>
      </w:r>
      <w:r w:rsidR="00D323B2" w:rsidRPr="00071E10">
        <w:rPr>
          <w:szCs w:val="24"/>
          <w:lang w:val="bg-BG"/>
        </w:rPr>
        <w:t xml:space="preserve">енефициентът, засегнат от извънредно обстоятелство, е длъжен да уведоми незабавно </w:t>
      </w:r>
      <w:r w:rsidR="00341412">
        <w:rPr>
          <w:szCs w:val="24"/>
          <w:lang w:val="bg-BG"/>
        </w:rPr>
        <w:t>МЗ</w:t>
      </w:r>
      <w:r w:rsidR="00341412" w:rsidRPr="00C25C01">
        <w:rPr>
          <w:szCs w:val="24"/>
          <w:lang w:val="bg-BG"/>
        </w:rPr>
        <w:t xml:space="preserve"> </w:t>
      </w:r>
      <w:r w:rsidR="00D323B2" w:rsidRPr="00071E10">
        <w:rPr>
          <w:szCs w:val="24"/>
          <w:lang w:val="bg-BG"/>
        </w:rPr>
        <w:t xml:space="preserve">за възникването на извънредно обстоятелство, като посочи характера, вероятната продължителност и предвидимите последици от </w:t>
      </w:r>
      <w:r w:rsidR="00D323B2" w:rsidRPr="00071E10">
        <w:rPr>
          <w:szCs w:val="24"/>
          <w:lang w:val="bg-BG"/>
        </w:rPr>
        <w:lastRenderedPageBreak/>
        <w:t>възникването му, както и да предприеме всички необходими мерки за ограничаване до минимум на възможните вредни последици.</w:t>
      </w:r>
    </w:p>
    <w:p w14:paraId="238A3BE4" w14:textId="30F0D5F5" w:rsidR="0011354C" w:rsidRPr="00071E10" w:rsidRDefault="00D323B2" w:rsidP="007B19A0">
      <w:pPr>
        <w:pStyle w:val="NumPar2"/>
        <w:numPr>
          <w:ilvl w:val="0"/>
          <w:numId w:val="0"/>
        </w:numPr>
        <w:spacing w:after="120"/>
        <w:ind w:left="709" w:hanging="720"/>
        <w:rPr>
          <w:szCs w:val="24"/>
          <w:lang w:val="bg-BG"/>
        </w:rPr>
      </w:pPr>
      <w:r w:rsidRPr="00071E10">
        <w:rPr>
          <w:szCs w:val="24"/>
          <w:lang w:val="bg-BG"/>
        </w:rPr>
        <w:t>10.</w:t>
      </w:r>
      <w:r w:rsidR="00C169FD">
        <w:rPr>
          <w:szCs w:val="24"/>
          <w:lang w:val="en-US"/>
        </w:rPr>
        <w:t>5</w:t>
      </w:r>
      <w:r w:rsidR="00A04527">
        <w:rPr>
          <w:szCs w:val="24"/>
          <w:lang w:val="en-US"/>
        </w:rPr>
        <w:t>.</w:t>
      </w:r>
      <w:r w:rsidRPr="00071E10">
        <w:rPr>
          <w:szCs w:val="24"/>
          <w:lang w:val="bg-BG"/>
        </w:rPr>
        <w:tab/>
        <w:t xml:space="preserve">Задълженията на </w:t>
      </w:r>
      <w:r w:rsidR="00586B89">
        <w:rPr>
          <w:szCs w:val="24"/>
          <w:lang w:val="bg-BG"/>
        </w:rPr>
        <w:t>МЗ</w:t>
      </w:r>
      <w:r w:rsidR="00586B89" w:rsidRPr="00071E10">
        <w:rPr>
          <w:szCs w:val="24"/>
          <w:lang w:val="bg-BG"/>
        </w:rPr>
        <w:t xml:space="preserve"> </w:t>
      </w:r>
      <w:r w:rsidRPr="00071E10">
        <w:rPr>
          <w:szCs w:val="24"/>
          <w:lang w:val="bg-BG"/>
        </w:rPr>
        <w:t xml:space="preserve">към </w:t>
      </w:r>
      <w:r w:rsidR="00062CD0">
        <w:rPr>
          <w:szCs w:val="24"/>
          <w:lang w:val="bg-BG"/>
        </w:rPr>
        <w:t>б</w:t>
      </w:r>
      <w:r w:rsidRPr="00071E10">
        <w:rPr>
          <w:szCs w:val="24"/>
          <w:lang w:val="bg-BG"/>
        </w:rPr>
        <w:t xml:space="preserve">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w:t>
      </w:r>
      <w:r w:rsidR="00062CD0">
        <w:rPr>
          <w:szCs w:val="24"/>
          <w:lang w:val="bg-BG"/>
        </w:rPr>
        <w:t>МЗ</w:t>
      </w:r>
      <w:r w:rsidRPr="00071E10">
        <w:rPr>
          <w:szCs w:val="24"/>
          <w:lang w:val="bg-BG"/>
        </w:rPr>
        <w:t xml:space="preserve"> уведомява в писмен вид </w:t>
      </w:r>
      <w:r w:rsidR="00062CD0">
        <w:rPr>
          <w:szCs w:val="24"/>
          <w:lang w:val="bg-BG"/>
        </w:rPr>
        <w:t>б</w:t>
      </w:r>
      <w:r w:rsidRPr="00071E10">
        <w:rPr>
          <w:szCs w:val="24"/>
          <w:lang w:val="bg-BG"/>
        </w:rPr>
        <w:t xml:space="preserve">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7B19A0">
      <w:pPr>
        <w:pStyle w:val="Heading1"/>
        <w:numPr>
          <w:ilvl w:val="0"/>
          <w:numId w:val="0"/>
        </w:numPr>
        <w:spacing w:before="0" w:after="120"/>
        <w:rPr>
          <w:szCs w:val="24"/>
          <w:lang w:val="bg-BG"/>
        </w:rPr>
      </w:pPr>
      <w:bookmarkStart w:id="52" w:name="_Toc206396591"/>
      <w:bookmarkStart w:id="53" w:name="_Toc41300146"/>
      <w:bookmarkStart w:id="54" w:name="_Toc41303354"/>
      <w:bookmarkStart w:id="55"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2"/>
    </w:p>
    <w:p w14:paraId="438B119E" w14:textId="7D8D75A3" w:rsidR="00862198" w:rsidRPr="00071E10" w:rsidRDefault="00862198" w:rsidP="00943C9A">
      <w:pPr>
        <w:spacing w:after="120"/>
        <w:ind w:left="709" w:hanging="709"/>
        <w:jc w:val="both"/>
      </w:pPr>
      <w:bookmarkStart w:id="56" w:name="_Ref41304998"/>
      <w:bookmarkEnd w:id="53"/>
      <w:bookmarkEnd w:id="54"/>
      <w:bookmarkEnd w:id="55"/>
      <w:r w:rsidRPr="00071E10">
        <w:t>11.1</w:t>
      </w:r>
      <w:r w:rsidR="00807CE4" w:rsidRPr="00071E10">
        <w:t>.</w:t>
      </w:r>
      <w:r w:rsidRPr="00071E10">
        <w:tab/>
        <w:t xml:space="preserve">Когато </w:t>
      </w:r>
      <w:r w:rsidR="00F3483E">
        <w:t>МЗ</w:t>
      </w:r>
      <w:r w:rsidR="00F3483E" w:rsidRPr="00071E10">
        <w:t xml:space="preserve"> </w:t>
      </w:r>
      <w:r w:rsidRPr="00071E10">
        <w:t xml:space="preserve">или </w:t>
      </w:r>
      <w:r w:rsidR="00E25270">
        <w:t>б</w:t>
      </w:r>
      <w:r w:rsidR="00B005D3" w:rsidRPr="00071E10">
        <w:t>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F3483E">
        <w:t>МЗ</w:t>
      </w:r>
      <w:r w:rsidR="00F3483E" w:rsidRPr="00071E10">
        <w:t xml:space="preserve"> </w:t>
      </w:r>
      <w:r w:rsidRPr="00071E10">
        <w:t xml:space="preserve">и </w:t>
      </w:r>
      <w:r w:rsidR="00E25270">
        <w:t>б</w:t>
      </w:r>
      <w:r w:rsidR="00B005D3" w:rsidRPr="00071E10">
        <w:t>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92FB49D" w14:textId="36E6E520" w:rsidR="00862198" w:rsidRPr="00071E10" w:rsidRDefault="00862198" w:rsidP="007B19A0">
      <w:pPr>
        <w:pStyle w:val="NumPar2"/>
        <w:numPr>
          <w:ilvl w:val="0"/>
          <w:numId w:val="0"/>
        </w:numPr>
        <w:spacing w:after="120"/>
        <w:ind w:left="709" w:hanging="720"/>
        <w:rPr>
          <w:szCs w:val="24"/>
          <w:lang w:val="bg-BG"/>
        </w:rPr>
      </w:pPr>
      <w:bookmarkStart w:id="57" w:name="_Ref41304819"/>
      <w:bookmarkEnd w:id="56"/>
      <w:r w:rsidRPr="00071E10">
        <w:rPr>
          <w:szCs w:val="24"/>
          <w:lang w:val="bg-BG"/>
        </w:rPr>
        <w:t>11.2.</w:t>
      </w:r>
      <w:r w:rsidRPr="00071E10">
        <w:rPr>
          <w:szCs w:val="24"/>
          <w:lang w:val="bg-BG"/>
        </w:rPr>
        <w:tab/>
      </w:r>
      <w:r w:rsidR="00F3483E">
        <w:rPr>
          <w:szCs w:val="24"/>
          <w:lang w:val="bg-BG"/>
        </w:rPr>
        <w:t>МЗ</w:t>
      </w:r>
      <w:r w:rsidR="00F3483E" w:rsidRPr="00071E10">
        <w:rPr>
          <w:szCs w:val="24"/>
          <w:lang w:val="bg-BG"/>
        </w:rPr>
        <w:t xml:space="preserve"> </w:t>
      </w:r>
      <w:r w:rsidRPr="00071E10">
        <w:rPr>
          <w:szCs w:val="24"/>
          <w:lang w:val="bg-BG"/>
        </w:rPr>
        <w:t xml:space="preserve">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E25270">
        <w:rPr>
          <w:szCs w:val="24"/>
          <w:lang w:val="bg-BG"/>
        </w:rPr>
        <w:t>б</w:t>
      </w:r>
      <w:r w:rsidR="00B005D3" w:rsidRPr="00071E10">
        <w:rPr>
          <w:szCs w:val="24"/>
          <w:lang w:val="bg-BG"/>
        </w:rPr>
        <w:t>енефициентът</w:t>
      </w:r>
      <w:r w:rsidRPr="00071E10">
        <w:rPr>
          <w:szCs w:val="24"/>
          <w:lang w:val="bg-BG"/>
        </w:rPr>
        <w:t>:</w:t>
      </w:r>
      <w:bookmarkEnd w:id="57"/>
    </w:p>
    <w:p w14:paraId="4630B92F" w14:textId="4ADEE06A" w:rsidR="00862198" w:rsidRPr="00443828" w:rsidRDefault="006468EB" w:rsidP="007B19A0">
      <w:pPr>
        <w:pStyle w:val="ListParagraph"/>
        <w:spacing w:after="120"/>
        <w:ind w:left="709"/>
        <w:contextualSpacing w:val="0"/>
        <w:jc w:val="both"/>
      </w:pPr>
      <w:bookmarkStart w:id="58"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BC2CDD">
        <w:t>МЗ</w:t>
      </w:r>
      <w:r w:rsidR="00862198" w:rsidRPr="00AE1C6D">
        <w:t>;</w:t>
      </w:r>
      <w:bookmarkStart w:id="59" w:name="_Ref41305202"/>
      <w:bookmarkEnd w:id="58"/>
    </w:p>
    <w:bookmarkEnd w:id="59"/>
    <w:p w14:paraId="03AFF9CF" w14:textId="494E3479" w:rsidR="00862198" w:rsidRPr="00071E10" w:rsidRDefault="006468EB" w:rsidP="007B19A0">
      <w:pPr>
        <w:pStyle w:val="NumPar2"/>
        <w:numPr>
          <w:ilvl w:val="0"/>
          <w:numId w:val="0"/>
        </w:numPr>
        <w:spacing w:after="12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0F57EC03" w14:textId="095C7CE0" w:rsidR="00DF576F" w:rsidRPr="00071E10" w:rsidRDefault="006468EB" w:rsidP="00943C9A">
      <w:pPr>
        <w:pStyle w:val="ListParagraph"/>
        <w:spacing w:after="120"/>
        <w:ind w:left="709"/>
        <w:contextualSpacing w:val="0"/>
        <w:jc w:val="both"/>
      </w:pPr>
      <w:bookmarkStart w:id="60"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60"/>
    </w:p>
    <w:p w14:paraId="6E472A06" w14:textId="19BE0F27" w:rsidR="00862198" w:rsidRPr="00071E10" w:rsidRDefault="00862198" w:rsidP="007B19A0">
      <w:pPr>
        <w:pStyle w:val="NumPar2"/>
        <w:numPr>
          <w:ilvl w:val="0"/>
          <w:numId w:val="0"/>
        </w:numPr>
        <w:spacing w:after="120"/>
        <w:ind w:left="709" w:hanging="709"/>
        <w:rPr>
          <w:szCs w:val="24"/>
          <w:lang w:val="bg-BG"/>
        </w:rPr>
      </w:pPr>
      <w:r w:rsidRPr="00071E10">
        <w:rPr>
          <w:szCs w:val="24"/>
          <w:lang w:val="bg-BG"/>
        </w:rPr>
        <w:t>11.3.</w:t>
      </w:r>
      <w:r w:rsidRPr="00071E10">
        <w:rPr>
          <w:szCs w:val="24"/>
          <w:lang w:val="bg-BG"/>
        </w:rPr>
        <w:tab/>
      </w:r>
      <w:r w:rsidR="00BC2CDD">
        <w:rPr>
          <w:szCs w:val="24"/>
          <w:lang w:val="bg-BG"/>
        </w:rPr>
        <w:t>Междинното звено</w:t>
      </w:r>
      <w:r w:rsidRPr="00071E10">
        <w:rPr>
          <w:szCs w:val="24"/>
          <w:lang w:val="bg-BG"/>
        </w:rPr>
        <w:t xml:space="preserve">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092B83">
        <w:rPr>
          <w:szCs w:val="24"/>
          <w:lang w:val="bg-BG"/>
        </w:rPr>
        <w:t>2021</w:t>
      </w:r>
      <w:r w:rsidR="002C497F">
        <w:rPr>
          <w:szCs w:val="24"/>
          <w:lang w:val="bg-BG"/>
        </w:rPr>
        <w:t>/</w:t>
      </w:r>
      <w:r w:rsidR="00092B83">
        <w:rPr>
          <w:szCs w:val="24"/>
          <w:lang w:val="bg-BG"/>
        </w:rPr>
        <w:t xml:space="preserve">1060 </w:t>
      </w:r>
      <w:r w:rsidR="002C497F">
        <w:rPr>
          <w:szCs w:val="24"/>
          <w:lang w:val="bg-BG"/>
        </w:rPr>
        <w:t>.</w:t>
      </w:r>
    </w:p>
    <w:p w14:paraId="3B2413C7" w14:textId="2B5812F3" w:rsidR="00862198" w:rsidRDefault="00862198" w:rsidP="007B19A0">
      <w:pPr>
        <w:pStyle w:val="Text2"/>
        <w:tabs>
          <w:tab w:val="clear" w:pos="2161"/>
          <w:tab w:val="left" w:pos="720"/>
        </w:tabs>
        <w:spacing w:after="120"/>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E25270">
        <w:rPr>
          <w:szCs w:val="24"/>
          <w:lang w:val="bg-BG"/>
        </w:rPr>
        <w:t>б</w:t>
      </w:r>
      <w:r w:rsidR="00B005D3" w:rsidRPr="00071E10">
        <w:rPr>
          <w:szCs w:val="24"/>
          <w:lang w:val="bg-BG"/>
        </w:rPr>
        <w:t>енефициентът</w:t>
      </w:r>
      <w:r w:rsidRPr="00071E10">
        <w:rPr>
          <w:szCs w:val="24"/>
          <w:lang w:val="bg-BG"/>
        </w:rPr>
        <w:t xml:space="preserve"> дължи възстановяването му.</w:t>
      </w:r>
    </w:p>
    <w:p w14:paraId="1A312633" w14:textId="1D2B9454" w:rsidR="005D4071" w:rsidRPr="00443A8C" w:rsidRDefault="006A2AEE" w:rsidP="007B19A0">
      <w:pPr>
        <w:pStyle w:val="NumPar2"/>
        <w:numPr>
          <w:ilvl w:val="0"/>
          <w:numId w:val="0"/>
        </w:numPr>
        <w:spacing w:after="120"/>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Закона за управление на средствата от Европейските структурни и инвестиционни фондове</w:t>
      </w:r>
      <w:r w:rsidR="00C25C01" w:rsidRPr="006E33D4">
        <w:rPr>
          <w:szCs w:val="24"/>
          <w:lang w:val="bg-BG"/>
        </w:rPr>
        <w:t>, приета с Постановление МС № 57 на Министерския съвет от 28.03.2017 г.</w:t>
      </w:r>
    </w:p>
    <w:p w14:paraId="739A481B" w14:textId="0EA4568A" w:rsidR="00702004" w:rsidRDefault="00862198" w:rsidP="007B19A0">
      <w:pPr>
        <w:pStyle w:val="NumPar2"/>
        <w:numPr>
          <w:ilvl w:val="0"/>
          <w:numId w:val="0"/>
        </w:numPr>
        <w:spacing w:after="120"/>
        <w:ind w:left="709" w:hanging="720"/>
        <w:rPr>
          <w:szCs w:val="24"/>
          <w:lang w:val="bg-BG"/>
        </w:rPr>
      </w:pPr>
      <w:bookmarkStart w:id="61"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A31D9D">
        <w:rPr>
          <w:szCs w:val="24"/>
          <w:lang w:val="bg-BG"/>
        </w:rPr>
        <w:t>МЗ</w:t>
      </w:r>
      <w:r w:rsidR="00A31D9D" w:rsidRPr="00C00C47">
        <w:rPr>
          <w:szCs w:val="24"/>
          <w:lang w:val="bg-BG"/>
        </w:rPr>
        <w:t xml:space="preserve"> </w:t>
      </w:r>
      <w:r w:rsidR="00C00C47" w:rsidRPr="00C00C47">
        <w:rPr>
          <w:szCs w:val="24"/>
          <w:lang w:val="bg-BG"/>
        </w:rPr>
        <w:t>може 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6AC20C37" w:rsidR="00A00EA3" w:rsidRDefault="00702004" w:rsidP="007B19A0">
      <w:pPr>
        <w:pStyle w:val="NumPar2"/>
        <w:numPr>
          <w:ilvl w:val="0"/>
          <w:numId w:val="0"/>
        </w:numPr>
        <w:spacing w:after="120"/>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31D9D">
        <w:rPr>
          <w:szCs w:val="24"/>
          <w:lang w:val="bg-BG"/>
        </w:rPr>
        <w:t>МЗ</w:t>
      </w:r>
      <w:r w:rsidR="00A31D9D" w:rsidRPr="00071E10">
        <w:rPr>
          <w:szCs w:val="24"/>
          <w:lang w:val="bg-BG"/>
        </w:rPr>
        <w:t xml:space="preserve"> </w:t>
      </w:r>
      <w:r w:rsidR="00862198" w:rsidRPr="00071E10">
        <w:rPr>
          <w:szCs w:val="24"/>
          <w:lang w:val="bg-BG"/>
        </w:rPr>
        <w:t xml:space="preserve">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61"/>
    </w:p>
    <w:p w14:paraId="0C82DBE4" w14:textId="77777777" w:rsidR="00862198" w:rsidRPr="00071E10" w:rsidRDefault="00862198" w:rsidP="007B19A0">
      <w:pPr>
        <w:pStyle w:val="Heading1"/>
        <w:numPr>
          <w:ilvl w:val="0"/>
          <w:numId w:val="0"/>
        </w:numPr>
        <w:spacing w:before="0" w:after="120"/>
        <w:rPr>
          <w:szCs w:val="24"/>
          <w:lang w:val="bg-BG"/>
        </w:rPr>
      </w:pPr>
      <w:bookmarkStart w:id="62" w:name="_Toc41300149"/>
      <w:bookmarkStart w:id="63" w:name="_Toc41303356"/>
      <w:bookmarkStart w:id="64" w:name="_Ref41304563"/>
      <w:bookmarkStart w:id="65" w:name="_Toc173497345"/>
      <w:bookmarkStart w:id="66" w:name="_Toc206396592"/>
      <w:r w:rsidRPr="00071E10">
        <w:rPr>
          <w:szCs w:val="24"/>
          <w:lang w:val="bg-BG"/>
        </w:rPr>
        <w:t>ЧЛЕН 12</w:t>
      </w:r>
      <w:r w:rsidR="00FE2819" w:rsidRPr="00071E10">
        <w:rPr>
          <w:szCs w:val="24"/>
          <w:lang w:val="bg-BG"/>
        </w:rPr>
        <w:t>.</w:t>
      </w:r>
      <w:r w:rsidRPr="00071E10">
        <w:rPr>
          <w:szCs w:val="24"/>
          <w:lang w:val="bg-BG"/>
        </w:rPr>
        <w:t xml:space="preserve"> </w:t>
      </w:r>
      <w:bookmarkEnd w:id="62"/>
      <w:bookmarkEnd w:id="63"/>
      <w:bookmarkEnd w:id="64"/>
      <w:r w:rsidRPr="00071E10">
        <w:rPr>
          <w:szCs w:val="24"/>
          <w:lang w:val="bg-BG"/>
        </w:rPr>
        <w:t>Допустими разходи</w:t>
      </w:r>
      <w:bookmarkEnd w:id="65"/>
      <w:bookmarkEnd w:id="66"/>
    </w:p>
    <w:p w14:paraId="71E759C5" w14:textId="51B2CB9C" w:rsidR="00B208E8" w:rsidRDefault="00862198" w:rsidP="00B208E8">
      <w:pPr>
        <w:pStyle w:val="NumPar2"/>
        <w:numPr>
          <w:ilvl w:val="0"/>
          <w:numId w:val="0"/>
        </w:numPr>
        <w:spacing w:after="120"/>
        <w:ind w:left="709" w:hanging="720"/>
        <w:rPr>
          <w:szCs w:val="24"/>
          <w:lang w:val="bg-BG"/>
        </w:rPr>
      </w:pPr>
      <w:r w:rsidRPr="00071E10">
        <w:rPr>
          <w:szCs w:val="24"/>
          <w:lang w:val="bg-BG"/>
        </w:rPr>
        <w:t>12.1.</w:t>
      </w:r>
      <w:r w:rsidRPr="00071E10">
        <w:rPr>
          <w:szCs w:val="24"/>
          <w:lang w:val="bg-BG"/>
        </w:rPr>
        <w:tab/>
      </w:r>
      <w:r w:rsidR="001E7177" w:rsidRPr="001E7177">
        <w:rPr>
          <w:szCs w:val="24"/>
          <w:lang w:val="bg-BG"/>
        </w:rPr>
        <w:t xml:space="preserve">Допустимостта на разходите се определя съгласно разпоредбите и правилата, описани в Регламент (ЕС) 2021/1060, Закона за управление на средствата от европейските фондове при споделено управление (ЗУСЕФСУ), съответната подзаконова нормативна уредба, </w:t>
      </w:r>
      <w:r w:rsidR="001E7177" w:rsidRPr="001E7177">
        <w:rPr>
          <w:szCs w:val="24"/>
          <w:lang w:val="bg-BG"/>
        </w:rPr>
        <w:lastRenderedPageBreak/>
        <w:t xml:space="preserve">уреждаща националните правила за допустимост на разходите за средствата от Европейските фондове </w:t>
      </w:r>
      <w:r w:rsidR="000E027A">
        <w:rPr>
          <w:szCs w:val="24"/>
          <w:lang w:val="bg-BG"/>
        </w:rPr>
        <w:t>при</w:t>
      </w:r>
      <w:r w:rsidR="001E7177" w:rsidRPr="001E7177">
        <w:rPr>
          <w:szCs w:val="24"/>
          <w:lang w:val="bg-BG"/>
        </w:rPr>
        <w:t xml:space="preserve"> споделено управление,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предвидени в </w:t>
      </w:r>
      <w:r w:rsidR="000E027A">
        <w:rPr>
          <w:szCs w:val="24"/>
          <w:lang w:val="bg-BG"/>
        </w:rPr>
        <w:t>у</w:t>
      </w:r>
      <w:r w:rsidR="001E7177" w:rsidRPr="001E7177">
        <w:rPr>
          <w:szCs w:val="24"/>
          <w:lang w:val="bg-BG"/>
        </w:rPr>
        <w:t xml:space="preserve">словията за кандидатстване </w:t>
      </w:r>
      <w:r w:rsidR="000E027A">
        <w:rPr>
          <w:szCs w:val="24"/>
          <w:lang w:val="bg-BG"/>
        </w:rPr>
        <w:t xml:space="preserve">и условията за изпълнение </w:t>
      </w:r>
      <w:r w:rsidR="001E7177" w:rsidRPr="001E7177">
        <w:rPr>
          <w:szCs w:val="24"/>
          <w:lang w:val="bg-BG"/>
        </w:rPr>
        <w:t>по съответната процедура.</w:t>
      </w:r>
      <w:bookmarkStart w:id="67" w:name="_Toc206335564"/>
      <w:bookmarkStart w:id="68" w:name="_Toc206335565"/>
      <w:bookmarkStart w:id="69" w:name="_Toc206335566"/>
      <w:bookmarkStart w:id="70" w:name="_Toc206335567"/>
      <w:bookmarkStart w:id="71" w:name="_Toc206335568"/>
      <w:bookmarkEnd w:id="67"/>
      <w:bookmarkEnd w:id="68"/>
      <w:bookmarkEnd w:id="69"/>
      <w:bookmarkEnd w:id="70"/>
      <w:bookmarkEnd w:id="71"/>
    </w:p>
    <w:p w14:paraId="2C1912FC" w14:textId="75F17C8C" w:rsidR="00B208E8" w:rsidRDefault="00B208E8" w:rsidP="00B208E8">
      <w:pPr>
        <w:pStyle w:val="Text2"/>
        <w:ind w:left="709" w:hanging="709"/>
        <w:rPr>
          <w:lang w:val="bg-BG"/>
        </w:rPr>
      </w:pPr>
      <w:r>
        <w:rPr>
          <w:lang w:val="bg-BG"/>
        </w:rPr>
        <w:t>12.2.</w:t>
      </w:r>
      <w:r>
        <w:rPr>
          <w:lang w:val="bg-BG"/>
        </w:rPr>
        <w:tab/>
      </w:r>
      <w:r w:rsidRPr="00B208E8">
        <w:rPr>
          <w:lang w:val="bg-BG"/>
        </w:rPr>
        <w:t>МЗ потвърждава допустимостта на разходите</w:t>
      </w:r>
      <w:r w:rsidR="00D916C9">
        <w:rPr>
          <w:lang w:val="bg-BG"/>
        </w:rPr>
        <w:t>,</w:t>
      </w:r>
      <w:r w:rsidRPr="00B208E8">
        <w:rPr>
          <w:lang w:val="bg-BG"/>
        </w:rPr>
        <w:t xml:space="preserve"> отчетени съгласно приложение „</w:t>
      </w:r>
      <w:r w:rsidRPr="00222DB0">
        <w:rPr>
          <w:i/>
          <w:iCs/>
          <w:lang w:val="bg-BG"/>
        </w:rPr>
        <w:t>РП Етапи</w:t>
      </w:r>
      <w:r w:rsidRPr="00B208E8">
        <w:rPr>
          <w:lang w:val="bg-BG"/>
        </w:rPr>
        <w:t>“</w:t>
      </w:r>
      <w:r w:rsidR="00D916C9">
        <w:rPr>
          <w:lang w:val="bg-BG"/>
        </w:rPr>
        <w:t>,</w:t>
      </w:r>
      <w:r w:rsidRPr="00B208E8">
        <w:rPr>
          <w:lang w:val="bg-BG"/>
        </w:rPr>
        <w:t xml:space="preserve"> след като провери документите, представени съгласно чл. </w:t>
      </w:r>
      <w:r w:rsidRPr="000E027A">
        <w:rPr>
          <w:lang w:val="bg-BG"/>
        </w:rPr>
        <w:t>2.4</w:t>
      </w:r>
      <w:r w:rsidRPr="00B208E8">
        <w:rPr>
          <w:lang w:val="bg-BG"/>
        </w:rPr>
        <w:t>, като в процеса на верификация може да се използва външна експертиза</w:t>
      </w:r>
      <w:r>
        <w:rPr>
          <w:lang w:val="bg-BG"/>
        </w:rPr>
        <w:t>.</w:t>
      </w:r>
    </w:p>
    <w:p w14:paraId="7B1541AE" w14:textId="66F857C4" w:rsidR="00B208E8" w:rsidRPr="00222DB0" w:rsidRDefault="00B208E8" w:rsidP="00222DB0">
      <w:pPr>
        <w:pStyle w:val="Text2"/>
        <w:ind w:left="709" w:hanging="709"/>
        <w:rPr>
          <w:lang w:val="bg-BG"/>
        </w:rPr>
      </w:pPr>
      <w:r>
        <w:rPr>
          <w:lang w:val="bg-BG"/>
        </w:rPr>
        <w:t>12.3.</w:t>
      </w:r>
      <w:r>
        <w:rPr>
          <w:lang w:val="bg-BG"/>
        </w:rPr>
        <w:tab/>
      </w:r>
      <w:r w:rsidRPr="00B208E8">
        <w:rPr>
          <w:lang w:val="bg-BG"/>
        </w:rPr>
        <w:t xml:space="preserve">При подаване на искане за </w:t>
      </w:r>
      <w:r w:rsidR="00844990">
        <w:rPr>
          <w:lang w:val="bg-BG"/>
        </w:rPr>
        <w:t xml:space="preserve">окончателно </w:t>
      </w:r>
      <w:r w:rsidRPr="00B208E8">
        <w:rPr>
          <w:lang w:val="bg-BG"/>
        </w:rPr>
        <w:t xml:space="preserve">плащане еднократната сума за даден работен пакет, </w:t>
      </w:r>
      <w:r w:rsidR="00844990">
        <w:rPr>
          <w:lang w:val="bg-BG"/>
        </w:rPr>
        <w:t>посочена</w:t>
      </w:r>
      <w:r w:rsidRPr="00B208E8">
        <w:rPr>
          <w:lang w:val="bg-BG"/>
        </w:rPr>
        <w:t xml:space="preserve"> в одобрения бюджет на проекта, може да бъде възстановена частично</w:t>
      </w:r>
      <w:r w:rsidR="00844990">
        <w:rPr>
          <w:lang w:val="bg-BG"/>
        </w:rPr>
        <w:t>,</w:t>
      </w:r>
      <w:r w:rsidRPr="00B208E8">
        <w:rPr>
          <w:lang w:val="bg-BG"/>
        </w:rPr>
        <w:t xml:space="preserve"> пропорционално на действителното изпълнение на дейностите, включени в работния пакет. В този случай МЗ използва външна експертиза за определяне на процента на действителното изпълнение на дейностите, включени в работния пакет, след което уведомява бенефициента </w:t>
      </w:r>
      <w:r w:rsidR="000E027A">
        <w:rPr>
          <w:lang w:val="bg-BG"/>
        </w:rPr>
        <w:t xml:space="preserve">чрез ИСУН </w:t>
      </w:r>
      <w:r w:rsidRPr="00B208E8">
        <w:rPr>
          <w:lang w:val="bg-BG"/>
        </w:rPr>
        <w:t>за предстоящото частично верифициране на еднократната сума и му дава възможност в двуседмичен срок да представи своите писмени възражения по основателността и размера на предложената частична верификация</w:t>
      </w:r>
      <w:r w:rsidR="00222DB0">
        <w:rPr>
          <w:lang w:val="bg-BG"/>
        </w:rPr>
        <w:t>,</w:t>
      </w:r>
      <w:r w:rsidRPr="00B208E8">
        <w:rPr>
          <w:lang w:val="bg-BG"/>
        </w:rPr>
        <w:t xml:space="preserve"> и при необходимост </w:t>
      </w:r>
      <w:r w:rsidR="009A7957">
        <w:rPr>
          <w:lang w:val="bg-BG"/>
        </w:rPr>
        <w:t xml:space="preserve">- </w:t>
      </w:r>
      <w:r w:rsidRPr="00B208E8">
        <w:rPr>
          <w:lang w:val="bg-BG"/>
        </w:rPr>
        <w:t xml:space="preserve">да приложи допълнителни доказателства. Крайното решение за частична верификация на еднократната сума се издава след изтичане на срока за възражение и се </w:t>
      </w:r>
      <w:proofErr w:type="spellStart"/>
      <w:r w:rsidRPr="00B208E8">
        <w:rPr>
          <w:lang w:val="bg-BG"/>
        </w:rPr>
        <w:t>обективира</w:t>
      </w:r>
      <w:proofErr w:type="spellEnd"/>
      <w:r w:rsidRPr="00B208E8">
        <w:rPr>
          <w:lang w:val="bg-BG"/>
        </w:rPr>
        <w:t xml:space="preserve"> в решението за верификация съгласно чл. 62 от ЗУСЕФСУ</w:t>
      </w:r>
      <w:r w:rsidR="00222DB0">
        <w:rPr>
          <w:lang w:val="bg-BG"/>
        </w:rPr>
        <w:t>.</w:t>
      </w:r>
    </w:p>
    <w:p w14:paraId="439719F9" w14:textId="77777777" w:rsidR="00862198" w:rsidRPr="00071E10" w:rsidRDefault="00862198" w:rsidP="007B19A0">
      <w:pPr>
        <w:pStyle w:val="Heading1"/>
        <w:numPr>
          <w:ilvl w:val="0"/>
          <w:numId w:val="0"/>
        </w:numPr>
        <w:spacing w:before="0" w:after="120"/>
        <w:rPr>
          <w:szCs w:val="24"/>
          <w:lang w:val="bg-BG"/>
        </w:rPr>
      </w:pPr>
      <w:bookmarkStart w:id="72" w:name="_Toc41300150"/>
      <w:bookmarkStart w:id="73" w:name="_Toc41303357"/>
      <w:bookmarkStart w:id="74" w:name="_Toc206396593"/>
      <w:bookmarkStart w:id="75" w:name="_Toc173497346"/>
      <w:r w:rsidRPr="00071E10">
        <w:rPr>
          <w:szCs w:val="24"/>
          <w:lang w:val="bg-BG"/>
        </w:rPr>
        <w:t>ЧЛЕН 13</w:t>
      </w:r>
      <w:r w:rsidR="00FE2819" w:rsidRPr="00071E10">
        <w:rPr>
          <w:szCs w:val="24"/>
          <w:lang w:val="bg-BG"/>
        </w:rPr>
        <w:t>.</w:t>
      </w:r>
      <w:r w:rsidRPr="00071E10">
        <w:rPr>
          <w:szCs w:val="24"/>
          <w:lang w:val="bg-BG"/>
        </w:rPr>
        <w:t xml:space="preserve"> </w:t>
      </w:r>
      <w:bookmarkEnd w:id="72"/>
      <w:bookmarkEnd w:id="73"/>
      <w:r w:rsidRPr="00071E10">
        <w:rPr>
          <w:szCs w:val="24"/>
          <w:lang w:val="bg-BG"/>
        </w:rPr>
        <w:t>Плащания</w:t>
      </w:r>
      <w:bookmarkEnd w:id="74"/>
      <w:r w:rsidRPr="00071E10">
        <w:rPr>
          <w:szCs w:val="24"/>
          <w:lang w:val="bg-BG"/>
        </w:rPr>
        <w:t xml:space="preserve"> </w:t>
      </w:r>
      <w:bookmarkEnd w:id="75"/>
    </w:p>
    <w:p w14:paraId="3562CFBF" w14:textId="3287862B" w:rsidR="00862198" w:rsidRPr="00071E10" w:rsidRDefault="00862198" w:rsidP="00943C9A">
      <w:pPr>
        <w:spacing w:after="120"/>
        <w:ind w:left="709" w:hanging="709"/>
        <w:jc w:val="both"/>
      </w:pPr>
      <w:bookmarkStart w:id="76" w:name="_Ref41304730"/>
      <w:r w:rsidRPr="00071E10">
        <w:t>13.1.</w:t>
      </w:r>
      <w:r w:rsidRPr="00071E10">
        <w:tab/>
      </w:r>
      <w:r w:rsidR="00F43BB3">
        <w:t>МЗ</w:t>
      </w:r>
      <w:r w:rsidR="00F43BB3" w:rsidRPr="00071E10">
        <w:t xml:space="preserve"> </w:t>
      </w:r>
      <w:r w:rsidRPr="00071E10">
        <w:t xml:space="preserve">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w:t>
      </w:r>
      <w:r w:rsidR="009D5BF3">
        <w:t>еки пакет отчетни документи</w:t>
      </w:r>
      <w:r w:rsidR="001413DA">
        <w:t>,</w:t>
      </w:r>
      <w:r w:rsidR="00A04606" w:rsidRPr="00071E10">
        <w:t xml:space="preserve"> представен в съответствие с чл. 2 от настоящите </w:t>
      </w:r>
      <w:r w:rsidR="000E027A">
        <w:t>общи у</w:t>
      </w:r>
      <w:r w:rsidR="009D5BF3">
        <w:t xml:space="preserve">словия </w:t>
      </w:r>
      <w:r w:rsidR="000E027A">
        <w:t xml:space="preserve">и в съответствие с условията </w:t>
      </w:r>
      <w:r w:rsidR="009D5BF3">
        <w:t xml:space="preserve">за </w:t>
      </w:r>
      <w:r w:rsidR="000E027A">
        <w:t xml:space="preserve">кандидатстване и условията за </w:t>
      </w:r>
      <w:r w:rsidR="009D5BF3">
        <w:t>изпълнение</w:t>
      </w:r>
      <w:r w:rsidR="000E027A">
        <w:t>,</w:t>
      </w:r>
      <w:r w:rsidR="00A31846">
        <w:t xml:space="preserve"> </w:t>
      </w:r>
      <w:r w:rsidR="00A04606" w:rsidRPr="00071E10">
        <w:t>представляващ</w:t>
      </w:r>
      <w:r w:rsidR="000E027A">
        <w:t>и</w:t>
      </w:r>
      <w:r w:rsidR="00A04606" w:rsidRPr="00071E10">
        <w:t xml:space="preserve"> основание за плащане, </w:t>
      </w:r>
      <w:r w:rsidR="00F43BB3">
        <w:t>МЗ</w:t>
      </w:r>
      <w:r w:rsidR="00F43BB3" w:rsidRPr="00071E10">
        <w:t xml:space="preserve"> </w:t>
      </w:r>
      <w:r w:rsidR="00A04606" w:rsidRPr="00071E10">
        <w:t>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Наредба Н-</w:t>
      </w:r>
      <w:r w:rsidR="00F43BB3">
        <w:t xml:space="preserve">5 </w:t>
      </w:r>
      <w:r w:rsidR="00F27B62">
        <w:t xml:space="preserve">от </w:t>
      </w:r>
      <w:r w:rsidR="00F43BB3">
        <w:t>29.12.2022</w:t>
      </w:r>
      <w:r w:rsidR="00F27B62">
        <w:t xml:space="preserve"> г.</w:t>
      </w:r>
      <w:r w:rsidR="00F43BB3">
        <w:t>,</w:t>
      </w:r>
      <w:r w:rsidR="00A04606" w:rsidRPr="00071E10">
        <w:t xml:space="preserve"> Регламент </w:t>
      </w:r>
      <w:r w:rsidR="00E62235" w:rsidRPr="00071E10">
        <w:t xml:space="preserve">(ЕС) </w:t>
      </w:r>
      <w:r w:rsidR="006E179F">
        <w:t>2021/1060</w:t>
      </w:r>
      <w:r w:rsidR="00A74EDC">
        <w:t xml:space="preserve"> </w:t>
      </w:r>
      <w:r w:rsidR="00BE7BAA">
        <w:t xml:space="preserve">и Регламент </w:t>
      </w:r>
      <w:r w:rsidR="000E6104">
        <w:t xml:space="preserve">(ЕС, Евратом) </w:t>
      </w:r>
      <w:r w:rsidR="00BE7BAA">
        <w:t>20</w:t>
      </w:r>
      <w:r w:rsidR="000E027A">
        <w:t>24</w:t>
      </w:r>
      <w:r w:rsidR="00BE7BAA">
        <w:t>/</w:t>
      </w:r>
      <w:r w:rsidR="000E027A">
        <w:t>2509</w:t>
      </w:r>
      <w:r w:rsidR="00A31846">
        <w:t xml:space="preserve"> и </w:t>
      </w:r>
      <w:r w:rsidR="00A31846" w:rsidRPr="00A31846">
        <w:t>съответните Условия за кандидатстване</w:t>
      </w:r>
      <w:r w:rsidR="00BE7BAA">
        <w:t>.</w:t>
      </w:r>
      <w:r w:rsidR="00764CDD">
        <w:t xml:space="preserve"> </w:t>
      </w:r>
      <w:bookmarkEnd w:id="76"/>
    </w:p>
    <w:p w14:paraId="2B92A045" w14:textId="701F83B3" w:rsidR="00C144F3" w:rsidRPr="000415BC" w:rsidRDefault="00862198" w:rsidP="007B19A0">
      <w:pPr>
        <w:pStyle w:val="NormalWeb"/>
        <w:spacing w:before="0" w:beforeAutospacing="0" w:after="120" w:afterAutospacing="0"/>
        <w:ind w:left="709" w:hanging="709"/>
        <w:jc w:val="both"/>
        <w:rPr>
          <w:color w:val="000000"/>
          <w:sz w:val="27"/>
          <w:szCs w:val="27"/>
          <w:lang w:val="bg-BG"/>
        </w:rPr>
      </w:pPr>
      <w:bookmarkStart w:id="77" w:name="_Ref41305337"/>
      <w:r w:rsidRPr="00071E10">
        <w:rPr>
          <w:lang w:val="bg-BG"/>
        </w:rPr>
        <w:t>13.2.</w:t>
      </w:r>
      <w:r w:rsidRPr="00071E10">
        <w:rPr>
          <w:lang w:val="bg-BG"/>
        </w:rPr>
        <w:tab/>
      </w:r>
      <w:bookmarkEnd w:id="77"/>
      <w:r w:rsidR="00764CDD">
        <w:rPr>
          <w:lang w:val="bg-BG"/>
        </w:rPr>
        <w:t>а</w:t>
      </w:r>
      <w:r w:rsidR="00C144F3" w:rsidRPr="000415BC">
        <w:rPr>
          <w:color w:val="000000"/>
          <w:lang w:val="bg-BG"/>
        </w:rPr>
        <w:t xml:space="preserve">) </w:t>
      </w:r>
      <w:r w:rsidR="00BF6F5C" w:rsidRPr="000415BC">
        <w:rPr>
          <w:color w:val="000000"/>
          <w:lang w:val="bg-BG"/>
        </w:rPr>
        <w:t>МЗ</w:t>
      </w:r>
      <w:r w:rsidR="00C144F3" w:rsidRPr="000415BC">
        <w:rPr>
          <w:color w:val="000000"/>
          <w:lang w:val="bg-BG"/>
        </w:rPr>
        <w:t xml:space="preserve"> може да изисква допълнително представяне на документи във връзка с искания за междинни и окончателни плащания, както и разяснения от бенефициента, когато:</w:t>
      </w:r>
    </w:p>
    <w:p w14:paraId="331B3CFA" w14:textId="7384F03B"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сума, включена в искането за плащане, не е дължима;</w:t>
      </w:r>
    </w:p>
    <w:p w14:paraId="36FF085B" w14:textId="7C2AB0F5"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не са предоставени изискуеми</w:t>
      </w:r>
      <w:r w:rsidR="00222DB0">
        <w:rPr>
          <w:color w:val="000000"/>
        </w:rPr>
        <w:t xml:space="preserve">те </w:t>
      </w:r>
      <w:r w:rsidR="00C144F3" w:rsidRPr="00CC0B5B">
        <w:rPr>
          <w:color w:val="000000"/>
        </w:rPr>
        <w:t>документи, доказващи извършване на дейностите в съответствие с условията за допустимост на разходите;</w:t>
      </w:r>
    </w:p>
    <w:p w14:paraId="70F0541C" w14:textId="61F400DA"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има съмнение за нередност, отнасяща се до съответните разходи;</w:t>
      </w:r>
    </w:p>
    <w:p w14:paraId="4ED7BA32" w14:textId="103CA2F8" w:rsidR="00C144F3" w:rsidRPr="00CC0B5B" w:rsidRDefault="00BF6F5C" w:rsidP="007B19A0">
      <w:pPr>
        <w:spacing w:after="120"/>
        <w:ind w:left="709" w:hanging="1"/>
        <w:jc w:val="both"/>
        <w:rPr>
          <w:color w:val="000000"/>
        </w:rPr>
      </w:pPr>
      <w:r>
        <w:rPr>
          <w:color w:val="000000"/>
        </w:rPr>
        <w:t xml:space="preserve">- </w:t>
      </w:r>
      <w:r w:rsidR="00C144F3" w:rsidRPr="00CC0B5B">
        <w:rPr>
          <w:color w:val="000000"/>
        </w:rPr>
        <w:t>представените документи за физическия и финансов напредък на проекта са некоректно попълнени или не съдържат цялата задължителна информация.</w:t>
      </w:r>
    </w:p>
    <w:p w14:paraId="7281BF1F" w14:textId="0D711819" w:rsidR="00764CDD" w:rsidRPr="00071E10" w:rsidRDefault="00764CDD" w:rsidP="00943C9A">
      <w:pPr>
        <w:spacing w:after="120"/>
        <w:ind w:left="709" w:hanging="1"/>
        <w:jc w:val="both"/>
      </w:pPr>
      <w:r>
        <w:rPr>
          <w:color w:val="000000"/>
        </w:rPr>
        <w:t>б</w:t>
      </w:r>
      <w:r w:rsidR="00BF6F5C">
        <w:rPr>
          <w:color w:val="000000"/>
          <w:lang w:val="en-US"/>
        </w:rPr>
        <w:t>)</w:t>
      </w:r>
      <w:r w:rsidR="00BF6F5C">
        <w:rPr>
          <w:color w:val="000000"/>
        </w:rPr>
        <w:t xml:space="preserve"> </w:t>
      </w:r>
      <w:r w:rsidR="00C144F3" w:rsidRPr="00CC0B5B">
        <w:rPr>
          <w:color w:val="000000"/>
        </w:rPr>
        <w:t xml:space="preserve">За представяне на документите и разясненията по </w:t>
      </w:r>
      <w:r>
        <w:rPr>
          <w:color w:val="000000"/>
        </w:rPr>
        <w:t>буква а)</w:t>
      </w:r>
      <w:r w:rsidR="00C144F3" w:rsidRPr="00CC0B5B">
        <w:rPr>
          <w:color w:val="000000"/>
        </w:rPr>
        <w:t xml:space="preserve"> </w:t>
      </w:r>
      <w:r w:rsidR="002E29F8">
        <w:rPr>
          <w:color w:val="000000"/>
        </w:rPr>
        <w:t>МЗ</w:t>
      </w:r>
      <w:r w:rsidR="00C144F3" w:rsidRPr="00CC0B5B">
        <w:rPr>
          <w:color w:val="000000"/>
        </w:rPr>
        <w:t xml:space="preserve"> определя разумен срок, който не може да бъде по-дълъг от един месец. </w:t>
      </w:r>
      <w:r w:rsidRPr="00764CDD">
        <w:t>Срокът по чл. 62, ал. 1</w:t>
      </w:r>
      <w:r>
        <w:t xml:space="preserve"> от ЗУСЕФСУ</w:t>
      </w:r>
      <w:r w:rsidRPr="00764CDD">
        <w:t xml:space="preserve"> спира да тече до представянето на документите и разясненията, но общо за не повече от един месец.</w:t>
      </w:r>
    </w:p>
    <w:p w14:paraId="0CC9A688" w14:textId="0CD3A4D0" w:rsidR="006E1CE1" w:rsidRPr="00CC0B5B" w:rsidRDefault="00115211" w:rsidP="007B19A0">
      <w:pPr>
        <w:pStyle w:val="NumPar2"/>
        <w:numPr>
          <w:ilvl w:val="0"/>
          <w:numId w:val="0"/>
        </w:numPr>
        <w:spacing w:after="120"/>
        <w:ind w:left="709" w:hanging="720"/>
        <w:rPr>
          <w:szCs w:val="24"/>
          <w:lang w:val="bg-BG"/>
        </w:rPr>
      </w:pPr>
      <w:r w:rsidRPr="00071E10">
        <w:rPr>
          <w:szCs w:val="24"/>
          <w:lang w:val="bg-BG"/>
        </w:rPr>
        <w:t>13.3.</w:t>
      </w:r>
      <w:r w:rsidRPr="00071E10">
        <w:rPr>
          <w:szCs w:val="24"/>
          <w:lang w:val="bg-BG"/>
        </w:rPr>
        <w:tab/>
      </w:r>
      <w:r w:rsidR="000B6E55" w:rsidRPr="00CC0B5B">
        <w:rPr>
          <w:color w:val="000000"/>
          <w:szCs w:val="24"/>
          <w:lang w:val="bg-BG"/>
        </w:rPr>
        <w:t>В случай, че бенефициент не представи в срок документ или разяснения по чл. 13.</w:t>
      </w:r>
      <w:r w:rsidR="005341A5" w:rsidRPr="00CC0B5B">
        <w:rPr>
          <w:color w:val="000000"/>
          <w:szCs w:val="24"/>
          <w:lang w:val="bg-BG"/>
        </w:rPr>
        <w:t>2</w:t>
      </w:r>
      <w:r w:rsidR="000B6E55" w:rsidRPr="00CC0B5B">
        <w:rPr>
          <w:color w:val="000000"/>
          <w:szCs w:val="24"/>
          <w:lang w:val="bg-BG"/>
        </w:rPr>
        <w:t>, съответният разход не се верифицира, като може да бъде включен в следващо искане за плащане.</w:t>
      </w:r>
    </w:p>
    <w:p w14:paraId="2F066462" w14:textId="425C4B0A" w:rsidR="006E1CE1" w:rsidRPr="00071E10" w:rsidRDefault="006E1CE1" w:rsidP="007B19A0">
      <w:pPr>
        <w:pStyle w:val="NumPar2"/>
        <w:numPr>
          <w:ilvl w:val="0"/>
          <w:numId w:val="0"/>
        </w:numPr>
        <w:spacing w:after="120"/>
        <w:ind w:left="709" w:hanging="720"/>
        <w:rPr>
          <w:szCs w:val="24"/>
          <w:lang w:val="bg-BG"/>
        </w:rPr>
      </w:pPr>
      <w:r w:rsidRPr="00071E10">
        <w:rPr>
          <w:szCs w:val="24"/>
          <w:lang w:val="bg-BG"/>
        </w:rPr>
        <w:lastRenderedPageBreak/>
        <w:t>13.4.</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4B7C5C">
        <w:rPr>
          <w:szCs w:val="24"/>
          <w:lang w:val="bg-BG"/>
        </w:rPr>
        <w:t>б</w:t>
      </w:r>
      <w:r w:rsidR="00A926BB" w:rsidRPr="00071E10">
        <w:rPr>
          <w:szCs w:val="24"/>
          <w:lang w:val="bg-BG"/>
        </w:rPr>
        <w:t xml:space="preserve">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0922EA">
        <w:rPr>
          <w:szCs w:val="24"/>
          <w:lang w:val="bg-BG"/>
        </w:rPr>
        <w:t>МЗ</w:t>
      </w:r>
      <w:r w:rsidR="000922EA" w:rsidRPr="00AE1C6D">
        <w:rPr>
          <w:szCs w:val="24"/>
          <w:lang w:val="bg-BG"/>
        </w:rPr>
        <w:t xml:space="preserve"> </w:t>
      </w:r>
      <w:r w:rsidRPr="00AE1C6D">
        <w:rPr>
          <w:szCs w:val="24"/>
          <w:lang w:val="bg-BG"/>
        </w:rPr>
        <w:t xml:space="preserve">уведомява писмено </w:t>
      </w:r>
      <w:r w:rsidR="004B7C5C">
        <w:rPr>
          <w:szCs w:val="24"/>
          <w:lang w:val="bg-BG"/>
        </w:rPr>
        <w:t>б</w:t>
      </w:r>
      <w:r w:rsidR="00A926BB" w:rsidRPr="00AE1C6D">
        <w:rPr>
          <w:szCs w:val="24"/>
          <w:lang w:val="bg-BG"/>
        </w:rPr>
        <w:t>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0922EA">
        <w:rPr>
          <w:szCs w:val="24"/>
          <w:lang w:val="bg-BG"/>
        </w:rPr>
        <w:t>МЗ</w:t>
      </w:r>
      <w:r w:rsidRPr="00D744C9">
        <w:rPr>
          <w:szCs w:val="24"/>
          <w:lang w:val="bg-BG"/>
        </w:rPr>
        <w:t xml:space="preserve">. В случай че за вземане на решение от страна на </w:t>
      </w:r>
      <w:r w:rsidR="000922EA">
        <w:rPr>
          <w:szCs w:val="24"/>
          <w:lang w:val="bg-BG"/>
        </w:rPr>
        <w:t>МЗ</w:t>
      </w:r>
      <w:r w:rsidR="000922EA" w:rsidRPr="00D744C9">
        <w:rPr>
          <w:szCs w:val="24"/>
          <w:lang w:val="bg-BG"/>
        </w:rPr>
        <w:t xml:space="preserve"> </w:t>
      </w:r>
      <w:r w:rsidRPr="00D744C9">
        <w:rPr>
          <w:szCs w:val="24"/>
          <w:lang w:val="bg-BG"/>
        </w:rPr>
        <w:t>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46F75022" w14:textId="6AEFA347" w:rsidR="006E1CE1" w:rsidRPr="00071E10" w:rsidRDefault="006E1CE1" w:rsidP="007B19A0">
      <w:pPr>
        <w:pStyle w:val="NumPar2"/>
        <w:numPr>
          <w:ilvl w:val="0"/>
          <w:numId w:val="0"/>
        </w:numPr>
        <w:spacing w:after="120"/>
        <w:ind w:left="709" w:hanging="720"/>
        <w:rPr>
          <w:szCs w:val="24"/>
          <w:lang w:val="bg-BG"/>
        </w:rPr>
      </w:pPr>
      <w:r w:rsidRPr="00071E10">
        <w:rPr>
          <w:szCs w:val="24"/>
          <w:lang w:val="bg-BG"/>
        </w:rPr>
        <w:t>13.</w:t>
      </w:r>
      <w:r w:rsidR="000F30AE">
        <w:rPr>
          <w:szCs w:val="24"/>
          <w:lang w:val="bg-BG"/>
        </w:rPr>
        <w:t>5</w:t>
      </w:r>
      <w:r w:rsidRPr="00071E10">
        <w:rPr>
          <w:szCs w:val="24"/>
          <w:lang w:val="bg-BG"/>
        </w:rPr>
        <w:t>.</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w:t>
      </w:r>
      <w:r w:rsidR="000922EA">
        <w:rPr>
          <w:szCs w:val="24"/>
          <w:lang w:val="bg-BG"/>
        </w:rPr>
        <w:t>, т.</w:t>
      </w:r>
      <w:r w:rsidR="004108EF">
        <w:rPr>
          <w:szCs w:val="24"/>
          <w:lang w:val="bg-BG"/>
        </w:rPr>
        <w:t xml:space="preserve"> </w:t>
      </w:r>
      <w:r w:rsidR="000922EA">
        <w:rPr>
          <w:szCs w:val="24"/>
          <w:lang w:val="bg-BG"/>
        </w:rPr>
        <w:t>4</w:t>
      </w:r>
      <w:r w:rsidR="00FB4BF9" w:rsidRPr="00CE175F">
        <w:rPr>
          <w:szCs w:val="24"/>
          <w:lang w:val="bg-BG"/>
        </w:rPr>
        <w:t xml:space="preserve">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4D6C0B42" w14:textId="40F7276F" w:rsidR="00EF32E6" w:rsidRPr="00EF32E6" w:rsidRDefault="00613C2A" w:rsidP="007B19A0">
      <w:pPr>
        <w:pStyle w:val="NumPar2"/>
        <w:numPr>
          <w:ilvl w:val="0"/>
          <w:numId w:val="0"/>
        </w:numPr>
        <w:spacing w:after="120"/>
        <w:ind w:left="709" w:hanging="709"/>
        <w:rPr>
          <w:color w:val="000000"/>
          <w:szCs w:val="24"/>
          <w:lang w:val="bg-BG"/>
        </w:rPr>
      </w:pPr>
      <w:r w:rsidRPr="00071E10">
        <w:rPr>
          <w:color w:val="000000"/>
          <w:szCs w:val="24"/>
          <w:lang w:val="bg-BG"/>
        </w:rPr>
        <w:t>13.</w:t>
      </w:r>
      <w:r w:rsidR="000F30AE">
        <w:rPr>
          <w:color w:val="000000"/>
          <w:szCs w:val="24"/>
          <w:lang w:val="bg-BG"/>
        </w:rPr>
        <w:t>6</w:t>
      </w:r>
      <w:r w:rsidRPr="00071E10">
        <w:rPr>
          <w:color w:val="000000"/>
          <w:szCs w:val="24"/>
          <w:lang w:val="bg-BG"/>
        </w:rPr>
        <w:t>.</w:t>
      </w:r>
      <w:r w:rsidRPr="00071E10">
        <w:rPr>
          <w:color w:val="000000"/>
          <w:szCs w:val="24"/>
          <w:lang w:val="bg-BG"/>
        </w:rPr>
        <w:tab/>
      </w:r>
      <w:r w:rsidR="00EF32E6">
        <w:rPr>
          <w:color w:val="000000"/>
          <w:szCs w:val="24"/>
          <w:lang w:val="bg-BG"/>
        </w:rPr>
        <w:t xml:space="preserve">Средствата по договора за предоставяне на безвъзмездна финансова помощ се отчитат </w:t>
      </w:r>
      <w:r w:rsidR="003E0B7F">
        <w:rPr>
          <w:color w:val="000000"/>
          <w:szCs w:val="24"/>
          <w:lang w:val="bg-BG"/>
        </w:rPr>
        <w:t xml:space="preserve">от </w:t>
      </w:r>
      <w:r w:rsidR="004B7C5C">
        <w:rPr>
          <w:color w:val="000000"/>
          <w:szCs w:val="24"/>
          <w:lang w:val="bg-BG"/>
        </w:rPr>
        <w:t>б</w:t>
      </w:r>
      <w:r w:rsidR="003E0B7F">
        <w:rPr>
          <w:color w:val="000000"/>
          <w:szCs w:val="24"/>
          <w:lang w:val="bg-BG"/>
        </w:rPr>
        <w:t xml:space="preserve">енефициента </w:t>
      </w:r>
      <w:r w:rsidR="00EF32E6">
        <w:rPr>
          <w:color w:val="000000"/>
          <w:szCs w:val="24"/>
          <w:lang w:val="bg-BG"/>
        </w:rPr>
        <w:t xml:space="preserve">по съответната категория регион </w:t>
      </w:r>
      <w:r w:rsidR="00EF32E6">
        <w:rPr>
          <w:color w:val="000000"/>
          <w:szCs w:val="24"/>
          <w:lang w:val="en-US"/>
        </w:rPr>
        <w:t>(</w:t>
      </w:r>
      <w:r w:rsidR="00EF32E6">
        <w:rPr>
          <w:color w:val="000000"/>
          <w:szCs w:val="24"/>
          <w:lang w:val="bg-BG"/>
        </w:rPr>
        <w:t>По-слабо развити региони и Региони в преход</w:t>
      </w:r>
      <w:r w:rsidR="00EF32E6">
        <w:rPr>
          <w:color w:val="000000"/>
          <w:szCs w:val="24"/>
          <w:lang w:val="en-US"/>
        </w:rPr>
        <w:t>)</w:t>
      </w:r>
      <w:r w:rsidR="00EF32E6">
        <w:rPr>
          <w:color w:val="000000"/>
          <w:szCs w:val="24"/>
          <w:lang w:val="bg-BG"/>
        </w:rPr>
        <w:t>, в съответствие с определените в договора за финансиране суми по категории региони.</w:t>
      </w:r>
    </w:p>
    <w:p w14:paraId="31CE0AE7" w14:textId="6885625E" w:rsidR="00613C2A" w:rsidRPr="00373069" w:rsidRDefault="00613C2A" w:rsidP="007B19A0">
      <w:pPr>
        <w:pStyle w:val="NumPar2"/>
        <w:numPr>
          <w:ilvl w:val="0"/>
          <w:numId w:val="0"/>
        </w:numPr>
        <w:spacing w:after="120"/>
        <w:ind w:left="709" w:hanging="1"/>
        <w:rPr>
          <w:szCs w:val="24"/>
          <w:lang w:val="bg-BG"/>
        </w:rPr>
      </w:pPr>
      <w:r w:rsidRPr="005E21AB">
        <w:rPr>
          <w:color w:val="000000"/>
          <w:szCs w:val="24"/>
          <w:lang w:val="bg-BG"/>
        </w:rPr>
        <w:t xml:space="preserve">Сумите, изплащани от </w:t>
      </w:r>
      <w:r w:rsidR="004108EF">
        <w:rPr>
          <w:color w:val="000000"/>
          <w:szCs w:val="24"/>
          <w:lang w:val="bg-BG"/>
        </w:rPr>
        <w:t>МЗ</w:t>
      </w:r>
      <w:r w:rsidRPr="005E21AB">
        <w:rPr>
          <w:szCs w:val="24"/>
          <w:lang w:val="bg-BG"/>
        </w:rPr>
        <w:t>,</w:t>
      </w:r>
      <w:r w:rsidRPr="005E21AB">
        <w:rPr>
          <w:color w:val="000000"/>
          <w:szCs w:val="24"/>
          <w:lang w:val="bg-BG"/>
        </w:rPr>
        <w:t xml:space="preserve"> се превеждат </w:t>
      </w:r>
      <w:r w:rsidR="004108EF">
        <w:rPr>
          <w:color w:val="000000"/>
          <w:szCs w:val="24"/>
          <w:lang w:val="bg-BG"/>
        </w:rPr>
        <w:t>по</w:t>
      </w:r>
      <w:r w:rsidRPr="005E21AB">
        <w:rPr>
          <w:color w:val="000000"/>
          <w:szCs w:val="24"/>
          <w:lang w:val="bg-BG"/>
        </w:rPr>
        <w:t xml:space="preserve"> банкова</w:t>
      </w:r>
      <w:r w:rsidR="0066171C">
        <w:rPr>
          <w:color w:val="000000"/>
          <w:szCs w:val="24"/>
          <w:lang w:val="bg-BG"/>
        </w:rPr>
        <w:t>та</w:t>
      </w:r>
      <w:r w:rsidRPr="005E21AB">
        <w:rPr>
          <w:color w:val="000000"/>
          <w:szCs w:val="24"/>
          <w:lang w:val="bg-BG"/>
        </w:rPr>
        <w:t xml:space="preserve"> сметка на </w:t>
      </w:r>
      <w:r w:rsidR="004B7C5C">
        <w:rPr>
          <w:color w:val="000000"/>
          <w:szCs w:val="24"/>
          <w:lang w:val="bg-BG"/>
        </w:rPr>
        <w:t>б</w:t>
      </w:r>
      <w:r w:rsidRPr="005E21AB">
        <w:rPr>
          <w:color w:val="000000"/>
          <w:szCs w:val="24"/>
          <w:lang w:val="bg-BG"/>
        </w:rPr>
        <w:t>енефициента, посочена във финансова</w:t>
      </w:r>
      <w:r w:rsidR="0066171C">
        <w:rPr>
          <w:color w:val="000000"/>
          <w:szCs w:val="24"/>
          <w:lang w:val="bg-BG"/>
        </w:rPr>
        <w:t xml:space="preserve">та </w:t>
      </w:r>
      <w:r w:rsidRPr="005E21AB">
        <w:rPr>
          <w:color w:val="000000"/>
          <w:szCs w:val="24"/>
          <w:lang w:val="bg-BG"/>
        </w:rPr>
        <w:t xml:space="preserve">идентификация, съгласно образец на </w:t>
      </w:r>
      <w:r w:rsidR="004108EF">
        <w:rPr>
          <w:color w:val="000000"/>
          <w:szCs w:val="24"/>
          <w:lang w:val="bg-BG"/>
        </w:rPr>
        <w:t>МЗ.</w:t>
      </w:r>
    </w:p>
    <w:p w14:paraId="4884FDE2" w14:textId="601B9826" w:rsidR="00613C2A" w:rsidRPr="00071E10" w:rsidRDefault="00613C2A" w:rsidP="007B19A0">
      <w:pPr>
        <w:pStyle w:val="NumPar2"/>
        <w:numPr>
          <w:ilvl w:val="0"/>
          <w:numId w:val="0"/>
        </w:numPr>
        <w:spacing w:after="120"/>
        <w:ind w:left="709" w:hanging="709"/>
        <w:rPr>
          <w:szCs w:val="24"/>
          <w:lang w:val="bg-BG"/>
        </w:rPr>
      </w:pPr>
      <w:r w:rsidRPr="00071E10">
        <w:rPr>
          <w:szCs w:val="24"/>
          <w:lang w:val="bg-BG"/>
        </w:rPr>
        <w:t>13.</w:t>
      </w:r>
      <w:r w:rsidR="000F30AE">
        <w:rPr>
          <w:szCs w:val="24"/>
          <w:lang w:val="bg-BG"/>
        </w:rPr>
        <w:t>7</w:t>
      </w:r>
      <w:r w:rsidRPr="00071E10">
        <w:rPr>
          <w:szCs w:val="24"/>
          <w:lang w:val="bg-BG"/>
        </w:rPr>
        <w:t>.</w:t>
      </w:r>
      <w:r w:rsidRPr="00071E10">
        <w:rPr>
          <w:szCs w:val="24"/>
          <w:lang w:val="bg-BG"/>
        </w:rPr>
        <w:tab/>
      </w:r>
      <w:r w:rsidR="001F776A">
        <w:rPr>
          <w:szCs w:val="24"/>
          <w:lang w:val="bg-BG"/>
        </w:rPr>
        <w:t xml:space="preserve">МЗ </w:t>
      </w:r>
      <w:r w:rsidRPr="00071E10">
        <w:rPr>
          <w:szCs w:val="24"/>
          <w:lang w:val="bg-BG"/>
        </w:rPr>
        <w:t xml:space="preserve">извършва плащанията в лева, съобразно разпоредбите на </w:t>
      </w:r>
      <w:r w:rsidR="00430178" w:rsidRPr="00071E10">
        <w:rPr>
          <w:szCs w:val="24"/>
          <w:lang w:val="bg-BG"/>
        </w:rPr>
        <w:t xml:space="preserve">административния </w:t>
      </w:r>
      <w:r w:rsidRPr="008C6684">
        <w:rPr>
          <w:szCs w:val="24"/>
          <w:lang w:val="bg-BG"/>
        </w:rPr>
        <w:t>договор</w:t>
      </w:r>
      <w:r w:rsidR="005E03FC">
        <w:rPr>
          <w:szCs w:val="24"/>
          <w:lang w:val="bg-BG"/>
        </w:rPr>
        <w:t>.</w:t>
      </w:r>
      <w:r w:rsidRPr="00071E10">
        <w:rPr>
          <w:szCs w:val="24"/>
          <w:lang w:val="bg-BG"/>
        </w:rPr>
        <w:t xml:space="preserve"> </w:t>
      </w:r>
    </w:p>
    <w:p w14:paraId="1BC29E55" w14:textId="0633C211" w:rsidR="00BF6F5C" w:rsidRDefault="00613C2A" w:rsidP="007B19A0">
      <w:pPr>
        <w:pStyle w:val="NumPar2"/>
        <w:numPr>
          <w:ilvl w:val="0"/>
          <w:numId w:val="0"/>
        </w:numPr>
        <w:spacing w:after="120"/>
        <w:ind w:left="709" w:hanging="709"/>
        <w:rPr>
          <w:szCs w:val="24"/>
          <w:lang w:val="bg-BG"/>
        </w:rPr>
      </w:pPr>
      <w:r w:rsidRPr="00071E10">
        <w:rPr>
          <w:color w:val="000000"/>
          <w:szCs w:val="24"/>
          <w:lang w:val="bg-BG"/>
        </w:rPr>
        <w:t>13.</w:t>
      </w:r>
      <w:r w:rsidR="000F30AE">
        <w:rPr>
          <w:color w:val="000000"/>
          <w:szCs w:val="24"/>
          <w:lang w:val="bg-BG"/>
        </w:rPr>
        <w:t>8</w:t>
      </w:r>
      <w:r w:rsidRPr="00071E10">
        <w:rPr>
          <w:color w:val="000000"/>
          <w:szCs w:val="24"/>
          <w:lang w:val="bg-BG"/>
        </w:rPr>
        <w:t>.</w:t>
      </w:r>
      <w:r w:rsidRPr="00071E10">
        <w:rPr>
          <w:color w:val="000000"/>
          <w:szCs w:val="24"/>
          <w:lang w:val="bg-BG"/>
        </w:rPr>
        <w:tab/>
        <w:t xml:space="preserve">Всички лихви по банковата сметка на </w:t>
      </w:r>
      <w:r w:rsidR="004B7C5C">
        <w:rPr>
          <w:color w:val="000000"/>
          <w:szCs w:val="24"/>
          <w:lang w:val="bg-BG"/>
        </w:rPr>
        <w:t>б</w:t>
      </w:r>
      <w:r w:rsidRPr="00071E10">
        <w:rPr>
          <w:color w:val="000000"/>
          <w:szCs w:val="24"/>
          <w:lang w:val="bg-BG"/>
        </w:rPr>
        <w:t xml:space="preserve">енефициента, посочена във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4108EF">
        <w:rPr>
          <w:color w:val="000000"/>
          <w:szCs w:val="24"/>
          <w:lang w:val="bg-BG"/>
        </w:rPr>
        <w:t>МЗ</w:t>
      </w:r>
      <w:r w:rsidR="004108EF" w:rsidRPr="00443828">
        <w:rPr>
          <w:color w:val="000000"/>
          <w:szCs w:val="24"/>
          <w:lang w:val="bg-BG"/>
        </w:rPr>
        <w:t xml:space="preserve"> </w:t>
      </w:r>
      <w:r w:rsidRPr="00443828">
        <w:rPr>
          <w:color w:val="000000"/>
          <w:szCs w:val="24"/>
          <w:lang w:val="bg-BG"/>
        </w:rPr>
        <w:t xml:space="preserve">на </w:t>
      </w:r>
      <w:r w:rsidR="004B7C5C">
        <w:rPr>
          <w:color w:val="000000"/>
          <w:szCs w:val="24"/>
          <w:lang w:val="bg-BG"/>
        </w:rPr>
        <w:t>б</w:t>
      </w:r>
      <w:r w:rsidRPr="00443828">
        <w:rPr>
          <w:color w:val="000000"/>
          <w:szCs w:val="24"/>
          <w:lang w:val="bg-BG"/>
        </w:rPr>
        <w:t>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4108EF">
        <w:rPr>
          <w:color w:val="000000"/>
          <w:szCs w:val="24"/>
          <w:lang w:val="bg-BG"/>
        </w:rPr>
        <w:t>МЗ</w:t>
      </w:r>
      <w:r w:rsidRPr="00E157D7">
        <w:rPr>
          <w:szCs w:val="24"/>
          <w:lang w:val="bg-BG"/>
        </w:rPr>
        <w:t>, в случаите когато ги надхвърлят.</w:t>
      </w:r>
    </w:p>
    <w:p w14:paraId="76E45CEE" w14:textId="07AA590A" w:rsidR="00613C2A" w:rsidRPr="006E1468" w:rsidRDefault="00BF6F5C" w:rsidP="00943C9A">
      <w:pPr>
        <w:pStyle w:val="NumPar2"/>
        <w:numPr>
          <w:ilvl w:val="0"/>
          <w:numId w:val="0"/>
        </w:numPr>
        <w:spacing w:after="120"/>
        <w:ind w:left="709" w:hanging="709"/>
        <w:rPr>
          <w:szCs w:val="24"/>
          <w:lang w:val="bg-BG"/>
        </w:rPr>
      </w:pPr>
      <w:r>
        <w:rPr>
          <w:szCs w:val="24"/>
          <w:lang w:val="bg-BG"/>
        </w:rPr>
        <w:t>13.</w:t>
      </w:r>
      <w:r w:rsidR="000F30AE">
        <w:rPr>
          <w:szCs w:val="24"/>
          <w:lang w:val="bg-BG"/>
        </w:rPr>
        <w:t>9</w:t>
      </w:r>
      <w:r>
        <w:rPr>
          <w:szCs w:val="24"/>
          <w:lang w:val="bg-BG"/>
        </w:rPr>
        <w:t>.</w:t>
      </w:r>
      <w:r w:rsidR="004B7C5C">
        <w:rPr>
          <w:szCs w:val="24"/>
          <w:lang w:val="bg-BG"/>
        </w:rPr>
        <w:tab/>
      </w:r>
      <w:r w:rsidRPr="00F8603E">
        <w:rPr>
          <w:color w:val="000000"/>
          <w:szCs w:val="24"/>
          <w:lang w:val="bg-BG"/>
        </w:rPr>
        <w:t>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МЗ въз основа на извършена от него проверка на място.</w:t>
      </w:r>
    </w:p>
    <w:p w14:paraId="5A8AD174" w14:textId="77777777" w:rsidR="00862198" w:rsidRPr="00071E10" w:rsidRDefault="00862198" w:rsidP="007B19A0">
      <w:pPr>
        <w:pStyle w:val="Heading1"/>
        <w:numPr>
          <w:ilvl w:val="0"/>
          <w:numId w:val="0"/>
        </w:numPr>
        <w:spacing w:before="0" w:after="120"/>
        <w:rPr>
          <w:szCs w:val="24"/>
          <w:lang w:val="bg-BG"/>
        </w:rPr>
      </w:pPr>
      <w:bookmarkStart w:id="78" w:name="_Toc41300151"/>
      <w:bookmarkStart w:id="79" w:name="_Toc41303358"/>
      <w:bookmarkStart w:id="80" w:name="_Ref41304576"/>
      <w:bookmarkStart w:id="81" w:name="_Ref41304900"/>
      <w:bookmarkStart w:id="82" w:name="_Ref41305110"/>
      <w:bookmarkStart w:id="83" w:name="_Ref41305756"/>
      <w:bookmarkStart w:id="84" w:name="_Toc173497347"/>
      <w:bookmarkStart w:id="85" w:name="_Toc206396594"/>
      <w:r w:rsidRPr="00071E10">
        <w:rPr>
          <w:szCs w:val="24"/>
          <w:lang w:val="bg-BG"/>
        </w:rPr>
        <w:t>ЧЛЕН</w:t>
      </w:r>
      <w:bookmarkEnd w:id="78"/>
      <w:bookmarkEnd w:id="79"/>
      <w:bookmarkEnd w:id="80"/>
      <w:bookmarkEnd w:id="81"/>
      <w:bookmarkEnd w:id="82"/>
      <w:bookmarkEnd w:id="83"/>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4"/>
      <w:bookmarkEnd w:id="85"/>
    </w:p>
    <w:p w14:paraId="36D44B66" w14:textId="0229403C" w:rsidR="00F13AA0" w:rsidRDefault="00862198" w:rsidP="007B19A0">
      <w:pPr>
        <w:pStyle w:val="NumPar2"/>
        <w:numPr>
          <w:ilvl w:val="0"/>
          <w:numId w:val="0"/>
        </w:numPr>
        <w:spacing w:after="120"/>
        <w:ind w:left="709" w:hanging="709"/>
        <w:rPr>
          <w:szCs w:val="24"/>
          <w:lang w:val="bg-BG"/>
        </w:rPr>
      </w:pPr>
      <w:r w:rsidRPr="00071E10">
        <w:rPr>
          <w:szCs w:val="24"/>
          <w:lang w:val="bg-BG"/>
        </w:rPr>
        <w:t>14.1.</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w:t>
      </w:r>
      <w:r w:rsidR="000A371C">
        <w:rPr>
          <w:szCs w:val="24"/>
          <w:lang w:val="bg-BG"/>
        </w:rPr>
        <w:t>счетоводно отчитане</w:t>
      </w:r>
      <w:r w:rsidRPr="00071E10">
        <w:rPr>
          <w:szCs w:val="24"/>
          <w:lang w:val="bg-BG"/>
        </w:rPr>
        <w:t xml:space="preserve">. </w:t>
      </w:r>
      <w:r w:rsidR="005A6073">
        <w:rPr>
          <w:szCs w:val="24"/>
          <w:lang w:val="bg-BG"/>
        </w:rPr>
        <w:t>Разходите и плащанията следва да са отразени в счетоводната документация</w:t>
      </w:r>
      <w:r w:rsidR="00F13AA0">
        <w:rPr>
          <w:szCs w:val="24"/>
          <w:lang w:val="bg-BG"/>
        </w:rPr>
        <w:t xml:space="preserve"> на бенефициента чрез отделни счетоводни аналитични сметки или в отделна счетоводна система.</w:t>
      </w:r>
    </w:p>
    <w:p w14:paraId="1A924215" w14:textId="211F80EC" w:rsidR="00862198" w:rsidRPr="00071E10" w:rsidRDefault="00F13AA0" w:rsidP="007B19A0">
      <w:pPr>
        <w:pStyle w:val="NumPar2"/>
        <w:numPr>
          <w:ilvl w:val="0"/>
          <w:numId w:val="0"/>
        </w:numPr>
        <w:spacing w:after="120"/>
        <w:ind w:left="709" w:hanging="709"/>
        <w:rPr>
          <w:szCs w:val="24"/>
          <w:lang w:val="bg-BG"/>
        </w:rPr>
      </w:pPr>
      <w:r>
        <w:rPr>
          <w:szCs w:val="24"/>
          <w:lang w:val="bg-BG"/>
        </w:rPr>
        <w:t>14.2.</w:t>
      </w:r>
      <w:r w:rsidR="00507A06">
        <w:rPr>
          <w:szCs w:val="24"/>
          <w:lang w:val="bg-BG"/>
        </w:rPr>
        <w:tab/>
      </w:r>
      <w:r w:rsidR="00862198" w:rsidRPr="00071E10">
        <w:rPr>
          <w:szCs w:val="24"/>
          <w:lang w:val="bg-BG"/>
        </w:rPr>
        <w:t>Счетоводните отчети</w:t>
      </w:r>
      <w:r>
        <w:rPr>
          <w:szCs w:val="24"/>
          <w:lang w:val="bg-BG"/>
        </w:rPr>
        <w:t>,</w:t>
      </w:r>
      <w:r w:rsidR="00862198" w:rsidRPr="00071E10">
        <w:rPr>
          <w:szCs w:val="24"/>
          <w:lang w:val="bg-BG"/>
        </w:rPr>
        <w:t xml:space="preserve"> разходите</w:t>
      </w:r>
      <w:r>
        <w:rPr>
          <w:szCs w:val="24"/>
          <w:lang w:val="bg-BG"/>
        </w:rPr>
        <w:t xml:space="preserve"> и плащанията</w:t>
      </w:r>
      <w:r w:rsidR="00862198" w:rsidRPr="00071E10">
        <w:rPr>
          <w:szCs w:val="24"/>
          <w:lang w:val="bg-BG"/>
        </w:rPr>
        <w:t xml:space="preserve">, свързани с проекта, трябва да подлежат на ясно идентифициране и проверка. </w:t>
      </w:r>
    </w:p>
    <w:p w14:paraId="77FDEB87" w14:textId="6631DDE7" w:rsidR="00862198" w:rsidRPr="00443828" w:rsidRDefault="00862198" w:rsidP="007B19A0">
      <w:pPr>
        <w:pStyle w:val="NumPar2"/>
        <w:numPr>
          <w:ilvl w:val="0"/>
          <w:numId w:val="0"/>
        </w:numPr>
        <w:spacing w:after="120"/>
        <w:ind w:left="709" w:hanging="709"/>
        <w:rPr>
          <w:szCs w:val="24"/>
          <w:lang w:val="bg-BG"/>
        </w:rPr>
      </w:pPr>
      <w:r w:rsidRPr="00071E10">
        <w:rPr>
          <w:szCs w:val="24"/>
          <w:lang w:val="bg-BG"/>
        </w:rPr>
        <w:t>14.</w:t>
      </w:r>
      <w:r w:rsidR="00EA704D">
        <w:rPr>
          <w:szCs w:val="24"/>
          <w:lang w:val="bg-BG"/>
        </w:rPr>
        <w:t>3</w:t>
      </w:r>
      <w:r w:rsidRPr="00071E10">
        <w:rPr>
          <w:szCs w:val="24"/>
          <w:lang w:val="bg-BG"/>
        </w:rPr>
        <w:t>.</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4B7C5C">
        <w:rPr>
          <w:szCs w:val="24"/>
          <w:lang w:val="bg-BG"/>
        </w:rPr>
        <w:t>б</w:t>
      </w:r>
      <w:r w:rsidR="008A5A3C">
        <w:rPr>
          <w:szCs w:val="24"/>
          <w:lang w:val="bg-BG"/>
        </w:rPr>
        <w:t>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DE3ACA">
        <w:rPr>
          <w:szCs w:val="24"/>
          <w:lang w:val="bg-BG"/>
        </w:rPr>
        <w:t>МЗ</w:t>
      </w:r>
      <w:r w:rsidR="00275C19" w:rsidRPr="000425AE">
        <w:rPr>
          <w:szCs w:val="24"/>
          <w:lang w:val="bg-BG"/>
        </w:rPr>
        <w:t>.</w:t>
      </w:r>
    </w:p>
    <w:p w14:paraId="63419A52" w14:textId="221AC69B" w:rsidR="00862198" w:rsidRPr="00071E10" w:rsidRDefault="00862198" w:rsidP="007B19A0">
      <w:pPr>
        <w:pStyle w:val="Text2"/>
        <w:spacing w:after="120"/>
        <w:ind w:left="709" w:hanging="709"/>
        <w:rPr>
          <w:szCs w:val="24"/>
          <w:lang w:val="bg-BG"/>
        </w:rPr>
      </w:pPr>
      <w:r w:rsidRPr="00071E10">
        <w:rPr>
          <w:szCs w:val="24"/>
          <w:lang w:val="bg-BG"/>
        </w:rPr>
        <w:t>14.</w:t>
      </w:r>
      <w:r w:rsidR="00EA704D">
        <w:rPr>
          <w:szCs w:val="24"/>
          <w:lang w:val="bg-BG"/>
        </w:rPr>
        <w:t>4</w:t>
      </w:r>
      <w:r w:rsidRPr="00071E10">
        <w:rPr>
          <w:szCs w:val="24"/>
          <w:lang w:val="bg-BG"/>
        </w:rPr>
        <w:t>.</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115762AB" w:rsidR="00862198" w:rsidRPr="00071E10" w:rsidRDefault="00862198" w:rsidP="007B19A0">
      <w:pPr>
        <w:pStyle w:val="NumPar2"/>
        <w:numPr>
          <w:ilvl w:val="0"/>
          <w:numId w:val="0"/>
        </w:numPr>
        <w:spacing w:after="120"/>
        <w:ind w:left="709" w:hanging="709"/>
        <w:rPr>
          <w:szCs w:val="24"/>
          <w:lang w:val="bg-BG"/>
        </w:rPr>
      </w:pPr>
      <w:bookmarkStart w:id="86" w:name="_Ref43882704"/>
      <w:r w:rsidRPr="00071E10">
        <w:rPr>
          <w:color w:val="000000"/>
          <w:szCs w:val="24"/>
          <w:lang w:val="bg-BG"/>
        </w:rPr>
        <w:lastRenderedPageBreak/>
        <w:t>14.</w:t>
      </w:r>
      <w:r w:rsidR="002E10CB">
        <w:rPr>
          <w:color w:val="000000"/>
          <w:szCs w:val="24"/>
          <w:lang w:val="en-US"/>
        </w:rPr>
        <w:t>5</w:t>
      </w:r>
      <w:r w:rsidRPr="00071E10">
        <w:rPr>
          <w:color w:val="000000"/>
          <w:szCs w:val="24"/>
          <w:lang w:val="bg-BG"/>
        </w:rPr>
        <w:t>.</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DE3ACA">
        <w:rPr>
          <w:color w:val="000000"/>
          <w:szCs w:val="24"/>
          <w:lang w:val="bg-BG"/>
        </w:rPr>
        <w:t xml:space="preserve">МЗ,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Pr>
          <w:color w:val="000000"/>
          <w:szCs w:val="24"/>
          <w:lang w:val="en-US"/>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bookmarkEnd w:id="86"/>
      <w:r w:rsidR="00C3459F">
        <w:rPr>
          <w:snapToGrid w:val="0"/>
          <w:szCs w:val="24"/>
          <w:lang w:val="bg-BG" w:eastAsia="en-US"/>
        </w:rPr>
        <w:t>2021/1060</w:t>
      </w:r>
      <w:r w:rsidR="00F4211E">
        <w:rPr>
          <w:snapToGrid w:val="0"/>
          <w:szCs w:val="24"/>
          <w:lang w:val="bg-BG" w:eastAsia="en-US"/>
        </w:rPr>
        <w:t>.</w:t>
      </w:r>
    </w:p>
    <w:p w14:paraId="202FC709" w14:textId="77AA7222" w:rsidR="00862198" w:rsidRPr="00443828" w:rsidRDefault="00830662" w:rsidP="007B19A0">
      <w:pPr>
        <w:pStyle w:val="NumPar2"/>
        <w:numPr>
          <w:ilvl w:val="0"/>
          <w:numId w:val="0"/>
        </w:numPr>
        <w:spacing w:after="120"/>
        <w:ind w:left="709" w:hanging="709"/>
        <w:rPr>
          <w:color w:val="000000"/>
          <w:szCs w:val="24"/>
          <w:lang w:val="bg-BG"/>
        </w:rPr>
      </w:pPr>
      <w:r w:rsidRPr="00071E10">
        <w:rPr>
          <w:color w:val="000000"/>
          <w:szCs w:val="24"/>
          <w:lang w:val="bg-BG"/>
        </w:rPr>
        <w:t>14.</w:t>
      </w:r>
      <w:r w:rsidR="002E10CB">
        <w:rPr>
          <w:color w:val="000000"/>
          <w:szCs w:val="24"/>
          <w:lang w:val="en-US"/>
        </w:rPr>
        <w:t>6</w:t>
      </w:r>
      <w:r w:rsidRPr="00071E10">
        <w:rPr>
          <w:color w:val="000000"/>
          <w:szCs w:val="24"/>
          <w:lang w:val="bg-BG"/>
        </w:rPr>
        <w:t>.</w:t>
      </w:r>
      <w:r w:rsidRPr="00071E10">
        <w:rPr>
          <w:color w:val="000000"/>
          <w:szCs w:val="24"/>
          <w:lang w:val="bg-BG"/>
        </w:rPr>
        <w:tab/>
      </w:r>
      <w:r w:rsidR="00862198" w:rsidRPr="00071E10">
        <w:rPr>
          <w:color w:val="000000"/>
          <w:szCs w:val="24"/>
          <w:lang w:val="bg-BG"/>
        </w:rPr>
        <w:t xml:space="preserve">За тази цел </w:t>
      </w:r>
      <w:r w:rsidR="00315818">
        <w:rPr>
          <w:color w:val="000000"/>
          <w:szCs w:val="24"/>
          <w:lang w:val="bg-BG"/>
        </w:rPr>
        <w:t>б</w:t>
      </w:r>
      <w:r w:rsidR="00B005D3" w:rsidRPr="00071E10">
        <w:rPr>
          <w:color w:val="000000"/>
          <w:szCs w:val="24"/>
          <w:lang w:val="bg-BG"/>
        </w:rPr>
        <w:t>енефициентът</w:t>
      </w:r>
      <w:r w:rsidR="00862198" w:rsidRPr="00071E10">
        <w:rPr>
          <w:color w:val="000000"/>
          <w:szCs w:val="24"/>
          <w:lang w:val="bg-BG"/>
        </w:rPr>
        <w:t xml:space="preserve"> се задължава да предостави на служителите или представителите на </w:t>
      </w:r>
      <w:r w:rsidR="00DE3ACA">
        <w:rPr>
          <w:color w:val="000000"/>
          <w:szCs w:val="24"/>
          <w:lang w:val="bg-BG"/>
        </w:rPr>
        <w:t xml:space="preserve">МЗ,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Pr>
          <w:color w:val="000000"/>
          <w:szCs w:val="24"/>
          <w:lang w:val="en-US"/>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Pr>
          <w:color w:val="000000"/>
          <w:szCs w:val="24"/>
          <w:lang w:val="en-US"/>
        </w:rPr>
        <w:t xml:space="preserve"> </w:t>
      </w:r>
      <w:r w:rsidR="0064409B">
        <w:rPr>
          <w:color w:val="000000"/>
          <w:szCs w:val="24"/>
          <w:lang w:val="bg-BG"/>
        </w:rPr>
        <w:t>Европейската прокуратура</w:t>
      </w:r>
      <w:r w:rsidR="0064409B">
        <w:rPr>
          <w:color w:val="000000"/>
          <w:szCs w:val="24"/>
          <w:lang w:val="en-US"/>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екта, както и да направи всичко необходимо, за да улесни работата им. Достъпът, предоставен на служителите или представителите на</w:t>
      </w:r>
      <w:r w:rsidR="00083AF5">
        <w:rPr>
          <w:color w:val="000000"/>
          <w:szCs w:val="24"/>
          <w:lang w:val="bg-BG"/>
        </w:rPr>
        <w:t xml:space="preserve"> МЗ,</w:t>
      </w:r>
      <w:r w:rsidR="00862198" w:rsidRPr="00071E10">
        <w:rPr>
          <w:color w:val="000000"/>
          <w:szCs w:val="24"/>
          <w:lang w:val="bg-BG"/>
        </w:rPr>
        <w:t xml:space="preserve">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315818">
        <w:rPr>
          <w:color w:val="000000"/>
          <w:szCs w:val="24"/>
          <w:lang w:val="bg-BG"/>
        </w:rPr>
        <w:t>б</w:t>
      </w:r>
      <w:r w:rsidR="00B005D3" w:rsidRPr="00071E10">
        <w:rPr>
          <w:color w:val="000000"/>
          <w:szCs w:val="24"/>
          <w:lang w:val="bg-BG"/>
        </w:rPr>
        <w:t>енефициентът</w:t>
      </w:r>
      <w:r w:rsidR="00862198" w:rsidRPr="00071E10">
        <w:rPr>
          <w:color w:val="000000"/>
          <w:szCs w:val="24"/>
          <w:lang w:val="bg-BG"/>
        </w:rPr>
        <w:t xml:space="preserve"> следва да уведоми </w:t>
      </w:r>
      <w:r w:rsidR="00FB3541">
        <w:rPr>
          <w:color w:val="000000"/>
          <w:szCs w:val="24"/>
          <w:lang w:val="bg-BG"/>
        </w:rPr>
        <w:t xml:space="preserve">МЗ </w:t>
      </w:r>
      <w:r w:rsidR="00862198" w:rsidRPr="00584F9E">
        <w:rPr>
          <w:color w:val="000000"/>
          <w:szCs w:val="24"/>
          <w:lang w:val="bg-BG"/>
        </w:rPr>
        <w:t>за точното им местонахождение.</w:t>
      </w:r>
    </w:p>
    <w:p w14:paraId="63F36C93" w14:textId="04518C5E" w:rsidR="00862198" w:rsidRPr="00071E10" w:rsidRDefault="00862198" w:rsidP="007B19A0">
      <w:pPr>
        <w:pStyle w:val="Text1"/>
        <w:keepLines/>
        <w:spacing w:after="120"/>
        <w:ind w:left="709" w:hanging="709"/>
        <w:rPr>
          <w:szCs w:val="24"/>
          <w:lang w:val="bg-BG"/>
        </w:rPr>
      </w:pPr>
      <w:r w:rsidRPr="00443828">
        <w:rPr>
          <w:snapToGrid w:val="0"/>
          <w:szCs w:val="24"/>
          <w:lang w:val="bg-BG" w:eastAsia="en-US"/>
        </w:rPr>
        <w:t>14.</w:t>
      </w:r>
      <w:r w:rsidR="002E10CB">
        <w:rPr>
          <w:snapToGrid w:val="0"/>
          <w:szCs w:val="24"/>
          <w:lang w:val="en-US" w:eastAsia="en-US"/>
        </w:rPr>
        <w:t>7</w:t>
      </w:r>
      <w:r w:rsidRPr="00071E10">
        <w:rPr>
          <w:snapToGrid w:val="0"/>
          <w:szCs w:val="24"/>
          <w:lang w:val="bg-BG" w:eastAsia="en-US"/>
        </w:rPr>
        <w:t>.</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083AF5">
        <w:rPr>
          <w:snapToGrid w:val="0"/>
          <w:szCs w:val="24"/>
          <w:lang w:val="bg-BG" w:eastAsia="en-US"/>
        </w:rPr>
        <w:t xml:space="preserve">МЗ,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FB3541">
        <w:rPr>
          <w:szCs w:val="24"/>
          <w:lang w:val="bg-BG"/>
        </w:rPr>
        <w:t xml:space="preserve">МЗ,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подизпълнител на </w:t>
      </w:r>
      <w:r w:rsidR="00315818">
        <w:rPr>
          <w:szCs w:val="24"/>
          <w:lang w:val="bg-BG"/>
        </w:rPr>
        <w:t>б</w:t>
      </w:r>
      <w:r w:rsidR="00777C13" w:rsidRPr="00071E10">
        <w:rPr>
          <w:szCs w:val="24"/>
          <w:lang w:val="bg-BG"/>
        </w:rPr>
        <w:t>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7BCDA923" w:rsidR="00534B52" w:rsidRPr="00071E10" w:rsidRDefault="00862198" w:rsidP="007B19A0">
      <w:pPr>
        <w:pStyle w:val="Text1"/>
        <w:keepLines/>
        <w:spacing w:after="120"/>
        <w:ind w:left="709" w:hanging="709"/>
        <w:rPr>
          <w:szCs w:val="24"/>
          <w:lang w:val="bg-BG"/>
        </w:rPr>
      </w:pPr>
      <w:r w:rsidRPr="00071E10">
        <w:rPr>
          <w:szCs w:val="24"/>
          <w:lang w:val="bg-BG"/>
        </w:rPr>
        <w:t>14.</w:t>
      </w:r>
      <w:r w:rsidR="002E10CB">
        <w:rPr>
          <w:szCs w:val="24"/>
          <w:lang w:val="en-US"/>
        </w:rPr>
        <w:t>8</w:t>
      </w:r>
      <w:r w:rsidRPr="00071E10">
        <w:rPr>
          <w:szCs w:val="24"/>
          <w:lang w:val="bg-BG"/>
        </w:rPr>
        <w:t>.</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w:t>
      </w:r>
      <w:r w:rsidR="006E179F">
        <w:rPr>
          <w:szCs w:val="24"/>
          <w:lang w:val="bg-BG"/>
        </w:rPr>
        <w:t>2021/1060</w:t>
      </w:r>
      <w:r w:rsidR="00F4211E">
        <w:rPr>
          <w:szCs w:val="24"/>
          <w:lang w:val="bg-BG"/>
        </w:rPr>
        <w:t>.</w:t>
      </w:r>
    </w:p>
    <w:p w14:paraId="0FB59AB2" w14:textId="02117AB0" w:rsidR="00760114" w:rsidRDefault="00A85E78" w:rsidP="00BA4D1D">
      <w:pPr>
        <w:pStyle w:val="Text1"/>
        <w:keepLines/>
        <w:spacing w:after="120"/>
        <w:ind w:left="709" w:hanging="709"/>
      </w:pPr>
      <w:r>
        <w:rPr>
          <w:szCs w:val="24"/>
          <w:lang w:val="bg-BG"/>
        </w:rPr>
        <w:lastRenderedPageBreak/>
        <w:t>1</w:t>
      </w:r>
      <w:r w:rsidR="00891727">
        <w:rPr>
          <w:szCs w:val="24"/>
          <w:lang w:val="bg-BG"/>
        </w:rPr>
        <w:t>4</w:t>
      </w:r>
      <w:r>
        <w:rPr>
          <w:szCs w:val="24"/>
          <w:lang w:val="bg-BG"/>
        </w:rPr>
        <w:t>.</w:t>
      </w:r>
      <w:r w:rsidR="0032406F">
        <w:rPr>
          <w:szCs w:val="24"/>
          <w:lang w:val="bg-BG"/>
        </w:rPr>
        <w:t>8</w:t>
      </w:r>
      <w:r>
        <w:rPr>
          <w:szCs w:val="24"/>
          <w:lang w:val="bg-BG"/>
        </w:rPr>
        <w:t>.</w:t>
      </w:r>
      <w:r w:rsidR="00F8603E">
        <w:rPr>
          <w:szCs w:val="24"/>
          <w:lang w:val="bg-BG"/>
        </w:rPr>
        <w:t>1</w:t>
      </w:r>
      <w:r>
        <w:rPr>
          <w:szCs w:val="24"/>
          <w:lang w:val="bg-BG"/>
        </w:rPr>
        <w:t>.</w:t>
      </w:r>
      <w:r w:rsidR="00E76DD7">
        <w:rPr>
          <w:szCs w:val="24"/>
          <w:lang w:val="bg-BG"/>
        </w:rPr>
        <w:tab/>
      </w:r>
      <w:r w:rsidR="00ED2F5D">
        <w:rPr>
          <w:szCs w:val="24"/>
          <w:lang w:val="bg-BG"/>
        </w:rPr>
        <w:t>Ако</w:t>
      </w:r>
      <w:r w:rsidR="009C1410">
        <w:rPr>
          <w:szCs w:val="24"/>
          <w:lang w:val="en-US"/>
        </w:rPr>
        <w:t xml:space="preserve"> </w:t>
      </w:r>
      <w:r w:rsidR="00D46665">
        <w:rPr>
          <w:szCs w:val="24"/>
          <w:lang w:val="bg-BG"/>
        </w:rPr>
        <w:t xml:space="preserve">бенефициенти по </w:t>
      </w:r>
      <w:r w:rsidR="0032406F">
        <w:rPr>
          <w:szCs w:val="24"/>
          <w:lang w:val="bg-BG"/>
        </w:rPr>
        <w:t xml:space="preserve">административен </w:t>
      </w:r>
      <w:r w:rsidR="00D46665">
        <w:rPr>
          <w:szCs w:val="24"/>
          <w:lang w:val="bg-BG"/>
        </w:rPr>
        <w:t>договор за БФП</w:t>
      </w:r>
      <w:r w:rsidR="00D46665" w:rsidRPr="00D46665">
        <w:rPr>
          <w:szCs w:val="24"/>
          <w:lang w:val="bg-BG"/>
        </w:rPr>
        <w:t xml:space="preserve"> </w:t>
      </w:r>
      <w:r w:rsidR="002A04E2">
        <w:rPr>
          <w:szCs w:val="24"/>
          <w:lang w:val="bg-BG"/>
        </w:rPr>
        <w:t xml:space="preserve">сключват договори с бизнеса </w:t>
      </w:r>
      <w:r w:rsidR="00ED2F5D">
        <w:rPr>
          <w:szCs w:val="24"/>
          <w:lang w:val="bg-BG"/>
        </w:rPr>
        <w:t>за ефекти</w:t>
      </w:r>
      <w:r w:rsidR="005048A0">
        <w:rPr>
          <w:szCs w:val="24"/>
          <w:lang w:val="bg-BG"/>
        </w:rPr>
        <w:t>вно сътрудничество и технологичен трансфер</w:t>
      </w:r>
      <w:r w:rsidR="00D46665" w:rsidRPr="00D46665">
        <w:t xml:space="preserve">, </w:t>
      </w:r>
      <w:r w:rsidR="009C1410" w:rsidRPr="007A6720">
        <w:rPr>
          <w:lang w:val="bg-BG"/>
        </w:rPr>
        <w:t>съ</w:t>
      </w:r>
      <w:r w:rsidR="005048A0" w:rsidRPr="007A6720">
        <w:rPr>
          <w:lang w:val="bg-BG"/>
        </w:rPr>
        <w:t>щ</w:t>
      </w:r>
      <w:r w:rsidR="009C1410" w:rsidRPr="007A6720">
        <w:rPr>
          <w:lang w:val="bg-BG"/>
        </w:rPr>
        <w:t xml:space="preserve">ите следва да </w:t>
      </w:r>
      <w:r w:rsidR="00D46665" w:rsidRPr="007A6720">
        <w:rPr>
          <w:lang w:val="bg-BG"/>
        </w:rPr>
        <w:t>водят</w:t>
      </w:r>
      <w:r w:rsidR="00D46665" w:rsidRPr="00D46665">
        <w:t xml:space="preserve"> </w:t>
      </w:r>
      <w:r w:rsidR="00D46665" w:rsidRPr="002C68D8">
        <w:rPr>
          <w:lang w:val="bg-BG"/>
        </w:rPr>
        <w:t xml:space="preserve">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E7518F" w:rsidRPr="001E4629">
        <w:rPr>
          <w:lang w:val="bg-BG"/>
        </w:rPr>
        <w:t>Въпреки нестопанския характер на ефективното сътрудничество и технологичния</w:t>
      </w:r>
      <w:r w:rsidR="00E7518F" w:rsidRPr="004D4D47">
        <w:rPr>
          <w:lang w:val="bg-BG"/>
        </w:rPr>
        <w:t xml:space="preserve"> трансфер по </w:t>
      </w:r>
      <w:r w:rsidR="00E7518F" w:rsidRPr="004D4D47">
        <w:rPr>
          <w:b/>
          <w:bCs/>
          <w:lang w:val="bg-BG" w:eastAsia="en-US"/>
        </w:rPr>
        <w:t>смисъла на правилата за държавни помощи, може да се окаже, че не са спазени специфични</w:t>
      </w:r>
      <w:r w:rsidR="00E7518F">
        <w:rPr>
          <w:b/>
          <w:bCs/>
          <w:lang w:val="bg-BG" w:eastAsia="en-US"/>
        </w:rPr>
        <w:t>те</w:t>
      </w:r>
      <w:r w:rsidR="000C394E">
        <w:rPr>
          <w:b/>
          <w:bCs/>
          <w:lang w:val="bg-BG" w:eastAsia="en-US"/>
        </w:rPr>
        <w:t xml:space="preserve"> </w:t>
      </w:r>
      <w:r w:rsidR="00E7518F" w:rsidRPr="004D4D47">
        <w:rPr>
          <w:b/>
          <w:bCs/>
          <w:lang w:val="bg-BG" w:eastAsia="en-US"/>
        </w:rPr>
        <w:t xml:space="preserve">изисквания </w:t>
      </w:r>
      <w:r w:rsidR="00E7518F">
        <w:rPr>
          <w:b/>
          <w:bCs/>
          <w:lang w:val="bg-BG" w:eastAsia="en-US"/>
        </w:rPr>
        <w:t>з</w:t>
      </w:r>
      <w:r w:rsidR="00E7518F" w:rsidRPr="004D4D47">
        <w:rPr>
          <w:b/>
          <w:bCs/>
          <w:lang w:val="bg-BG" w:eastAsia="en-US"/>
        </w:rPr>
        <w:t xml:space="preserve">а този вид дейности и те да </w:t>
      </w:r>
      <w:r w:rsidR="00760114">
        <w:rPr>
          <w:b/>
          <w:bCs/>
          <w:lang w:val="bg-BG" w:eastAsia="en-US"/>
        </w:rPr>
        <w:t>бъдат класифицирани като</w:t>
      </w:r>
      <w:r w:rsidR="00E7518F" w:rsidRPr="004D4D47">
        <w:rPr>
          <w:b/>
          <w:bCs/>
          <w:lang w:val="bg-BG" w:eastAsia="en-US"/>
        </w:rPr>
        <w:t xml:space="preserve"> стопански</w:t>
      </w:r>
      <w:r w:rsidR="00E7518F">
        <w:rPr>
          <w:b/>
          <w:bCs/>
          <w:lang w:val="bg-BG" w:eastAsia="en-US"/>
        </w:rPr>
        <w:t xml:space="preserve"> дейности</w:t>
      </w:r>
      <w:r w:rsidR="00E7518F" w:rsidRPr="004D4D47">
        <w:rPr>
          <w:b/>
          <w:bCs/>
          <w:lang w:val="bg-BG" w:eastAsia="en-US"/>
        </w:rPr>
        <w:t>.</w:t>
      </w:r>
      <w:r w:rsidR="00E7518F">
        <w:rPr>
          <w:b/>
          <w:bCs/>
          <w:lang w:val="bg-BG" w:eastAsia="en-US"/>
        </w:rPr>
        <w:t xml:space="preserve"> </w:t>
      </w:r>
      <w:r w:rsidR="00BA4D1D">
        <w:rPr>
          <w:b/>
          <w:bCs/>
          <w:lang w:val="bg-BG" w:eastAsia="en-US"/>
        </w:rPr>
        <w:t>В този случай</w:t>
      </w:r>
      <w:r w:rsidR="00E7518F">
        <w:rPr>
          <w:b/>
          <w:bCs/>
          <w:lang w:val="bg-BG" w:eastAsia="en-US"/>
        </w:rPr>
        <w:t xml:space="preserve"> </w:t>
      </w:r>
      <w:r w:rsidR="00BA4D1D">
        <w:rPr>
          <w:b/>
          <w:bCs/>
          <w:lang w:val="bg-BG" w:eastAsia="en-US"/>
        </w:rPr>
        <w:t xml:space="preserve">ще бъдат използвани сметките за стопански дейности. </w:t>
      </w:r>
      <w:r w:rsidR="00BA4D1D" w:rsidRPr="00BA4D1D">
        <w:rPr>
          <w:lang w:val="bg-BG"/>
        </w:rPr>
        <w:t>К</w:t>
      </w:r>
      <w:r w:rsidR="00D46665" w:rsidRPr="002C68D8">
        <w:rPr>
          <w:lang w:val="bg-BG"/>
        </w:rPr>
        <w:t>андидати</w:t>
      </w:r>
      <w:r w:rsidR="00BA4D1D" w:rsidRPr="00BA4D1D">
        <w:rPr>
          <w:lang w:val="bg-BG"/>
        </w:rPr>
        <w:t>те</w:t>
      </w:r>
      <w:r w:rsidR="00D46665" w:rsidRPr="005B314E">
        <w:rPr>
          <w:lang w:val="bg-BG"/>
        </w:rPr>
        <w:t xml:space="preserve"> декларират тези обстоятелства в приложимите декларации и представят разработена счетоводна политика, която отразява разграничението на двата вида дейности, както и счетоводни документи съгласно Условията за кандидатстване и Условията за изпълнение (когато е приложимо).</w:t>
      </w:r>
    </w:p>
    <w:p w14:paraId="1B2ACF3D" w14:textId="65A1079A" w:rsidR="00C56B2E" w:rsidRPr="009737AF" w:rsidRDefault="00EB7838" w:rsidP="002C68D8">
      <w:pPr>
        <w:pStyle w:val="Text1"/>
        <w:ind w:left="709"/>
      </w:pPr>
      <w:r w:rsidRPr="002C68D8">
        <w:t xml:space="preserve">МЗ </w:t>
      </w:r>
      <w:r w:rsidRPr="002C68D8">
        <w:rPr>
          <w:lang w:val="bg-BG"/>
        </w:rPr>
        <w:t>ще изисква и бенефициентът е длъжен да предоставя оборотни ведомости и други спомагателни справки за разходните сметки, показващи съотношението на използваните ресурси съответно за нестопански дейности</w:t>
      </w:r>
      <w:r w:rsidR="0056197F" w:rsidRPr="002C68D8">
        <w:rPr>
          <w:lang w:val="bg-BG"/>
        </w:rPr>
        <w:t xml:space="preserve"> и евенту</w:t>
      </w:r>
      <w:r w:rsidR="00477B24" w:rsidRPr="002C68D8">
        <w:rPr>
          <w:lang w:val="bg-BG"/>
        </w:rPr>
        <w:t xml:space="preserve">ално </w:t>
      </w:r>
      <w:r w:rsidR="00917AA6" w:rsidRPr="002C68D8">
        <w:rPr>
          <w:lang w:val="bg-BG"/>
        </w:rPr>
        <w:t xml:space="preserve">за </w:t>
      </w:r>
      <w:r w:rsidR="00477B24" w:rsidRPr="002C68D8">
        <w:rPr>
          <w:lang w:val="bg-BG"/>
        </w:rPr>
        <w:t>стопански дейности</w:t>
      </w:r>
      <w:r w:rsidR="00BC2575" w:rsidRPr="002C68D8">
        <w:rPr>
          <w:lang w:val="bg-BG"/>
        </w:rPr>
        <w:t>,</w:t>
      </w:r>
      <w:r w:rsidR="00080E9A" w:rsidRPr="002C68D8">
        <w:rPr>
          <w:lang w:val="bg-BG"/>
        </w:rPr>
        <w:t xml:space="preserve"> в случа</w:t>
      </w:r>
      <w:r w:rsidR="00760114" w:rsidRPr="002C68D8">
        <w:rPr>
          <w:lang w:val="bg-BG"/>
        </w:rPr>
        <w:t>й че</w:t>
      </w:r>
      <w:r w:rsidR="00080E9A" w:rsidRPr="002C68D8">
        <w:rPr>
          <w:lang w:val="bg-BG"/>
        </w:rPr>
        <w:t xml:space="preserve"> договорите с бизнеса не отговарят на условията за ефективно сътрудничество и технологичен трансфер</w:t>
      </w:r>
      <w:r w:rsidR="007C502E" w:rsidRPr="002C68D8">
        <w:rPr>
          <w:lang w:val="bg-BG"/>
        </w:rPr>
        <w:t xml:space="preserve"> с реинвестиране на </w:t>
      </w:r>
      <w:r w:rsidR="00760114" w:rsidRPr="002C68D8">
        <w:rPr>
          <w:lang w:val="bg-BG"/>
        </w:rPr>
        <w:t xml:space="preserve">получените </w:t>
      </w:r>
      <w:r w:rsidR="007C502E" w:rsidRPr="002C68D8">
        <w:rPr>
          <w:lang w:val="bg-BG"/>
        </w:rPr>
        <w:t>приходи в основната (научна) дейност</w:t>
      </w:r>
      <w:r w:rsidRPr="002C68D8">
        <w:rPr>
          <w:lang w:val="bg-BG"/>
        </w:rPr>
        <w:t>.</w:t>
      </w:r>
      <w:r w:rsidRPr="002C68D8">
        <w:t xml:space="preserve"> </w:t>
      </w:r>
      <w:r w:rsidR="00B524C7" w:rsidRPr="002C68D8">
        <w:rPr>
          <w:lang w:val="bg-BG"/>
        </w:rPr>
        <w:t>В случаите на технологичен трансфер</w:t>
      </w:r>
      <w:r w:rsidR="005B314E" w:rsidRPr="002C68D8">
        <w:rPr>
          <w:lang w:val="bg-BG"/>
        </w:rPr>
        <w:t xml:space="preserve"> представен като нестопанска дейност,</w:t>
      </w:r>
      <w:r w:rsidR="00B524C7" w:rsidRPr="002C68D8">
        <w:rPr>
          <w:lang w:val="bg-BG"/>
        </w:rPr>
        <w:t xml:space="preserve"> МЗ </w:t>
      </w:r>
      <w:r w:rsidR="00760114" w:rsidRPr="002C68D8">
        <w:rPr>
          <w:lang w:val="bg-BG"/>
        </w:rPr>
        <w:t xml:space="preserve">задължително ще </w:t>
      </w:r>
      <w:r w:rsidR="002B5BF0" w:rsidRPr="002C68D8">
        <w:rPr>
          <w:lang w:val="bg-BG"/>
        </w:rPr>
        <w:t>провер</w:t>
      </w:r>
      <w:r w:rsidR="00760114" w:rsidRPr="002C68D8">
        <w:rPr>
          <w:lang w:val="bg-BG"/>
        </w:rPr>
        <w:t>ява</w:t>
      </w:r>
      <w:r w:rsidR="002B5BF0" w:rsidRPr="002C68D8">
        <w:rPr>
          <w:lang w:val="bg-BG"/>
        </w:rPr>
        <w:t xml:space="preserve"> </w:t>
      </w:r>
      <w:r w:rsidR="00DD6E1F" w:rsidRPr="002C68D8">
        <w:rPr>
          <w:lang w:val="bg-BG"/>
        </w:rPr>
        <w:t xml:space="preserve">документално и счетоводно </w:t>
      </w:r>
      <w:r w:rsidR="000E366C" w:rsidRPr="002C68D8">
        <w:rPr>
          <w:lang w:val="bg-BG"/>
        </w:rPr>
        <w:t xml:space="preserve">реинвестирането на </w:t>
      </w:r>
      <w:r w:rsidR="00760114" w:rsidRPr="002C68D8">
        <w:rPr>
          <w:lang w:val="bg-BG"/>
        </w:rPr>
        <w:t xml:space="preserve">получените </w:t>
      </w:r>
      <w:r w:rsidR="000E366C" w:rsidRPr="002C68D8">
        <w:rPr>
          <w:lang w:val="bg-BG"/>
        </w:rPr>
        <w:t>приходи</w:t>
      </w:r>
      <w:r w:rsidR="00760114" w:rsidRPr="002C68D8">
        <w:rPr>
          <w:lang w:val="bg-BG"/>
        </w:rPr>
        <w:t xml:space="preserve"> </w:t>
      </w:r>
      <w:r w:rsidR="000E366C" w:rsidRPr="002C68D8">
        <w:rPr>
          <w:lang w:val="bg-BG"/>
        </w:rPr>
        <w:t xml:space="preserve">в </w:t>
      </w:r>
      <w:r w:rsidR="00816E90" w:rsidRPr="002C68D8">
        <w:rPr>
          <w:lang w:val="bg-BG"/>
        </w:rPr>
        <w:t>основната (научна) дейност</w:t>
      </w:r>
      <w:r w:rsidR="00816E90">
        <w:t>.</w:t>
      </w:r>
    </w:p>
    <w:p w14:paraId="201E3157" w14:textId="10B3A737" w:rsidR="00311434" w:rsidRDefault="00E2018F" w:rsidP="007B19A0">
      <w:pPr>
        <w:pStyle w:val="Text1"/>
        <w:keepLines/>
        <w:spacing w:after="120"/>
        <w:ind w:left="709" w:hanging="709"/>
        <w:rPr>
          <w:szCs w:val="24"/>
          <w:lang w:val="bg-BG"/>
        </w:rPr>
      </w:pPr>
      <w:r>
        <w:rPr>
          <w:szCs w:val="24"/>
          <w:lang w:val="bg-BG"/>
        </w:rPr>
        <w:t>14.</w:t>
      </w:r>
      <w:r w:rsidR="008C3399">
        <w:rPr>
          <w:szCs w:val="24"/>
          <w:lang w:val="bg-BG"/>
        </w:rPr>
        <w:t>9</w:t>
      </w:r>
      <w:r>
        <w:rPr>
          <w:szCs w:val="24"/>
          <w:lang w:val="bg-BG"/>
        </w:rPr>
        <w:t>.</w:t>
      </w:r>
      <w:r w:rsidR="0032406F">
        <w:rPr>
          <w:szCs w:val="24"/>
          <w:lang w:val="bg-BG"/>
        </w:rPr>
        <w:tab/>
      </w:r>
      <w:r w:rsidR="005A460D">
        <w:rPr>
          <w:szCs w:val="24"/>
          <w:lang w:val="bg-BG"/>
        </w:rPr>
        <w:t>Междинното звено</w:t>
      </w:r>
      <w:r w:rsidR="00EE2F02" w:rsidRPr="00C01A72">
        <w:rPr>
          <w:szCs w:val="24"/>
          <w:lang w:val="bg-BG"/>
        </w:rPr>
        <w:t xml:space="preserve"> </w:t>
      </w:r>
      <w:r w:rsidR="00EE2F02">
        <w:rPr>
          <w:szCs w:val="24"/>
          <w:lang w:val="bg-BG"/>
        </w:rPr>
        <w:t>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311434">
        <w:rPr>
          <w:szCs w:val="24"/>
          <w:lang w:val="bg-BG"/>
        </w:rPr>
        <w:t xml:space="preserve">4 от </w:t>
      </w:r>
      <w:r w:rsidR="00311434" w:rsidRPr="00FD4345">
        <w:rPr>
          <w:szCs w:val="24"/>
          <w:lang w:val="bg-BG"/>
        </w:rPr>
        <w:t>Наредба № Н-</w:t>
      </w:r>
      <w:r w:rsidR="006451D9">
        <w:rPr>
          <w:szCs w:val="24"/>
          <w:lang w:val="bg-BG"/>
        </w:rPr>
        <w:t>5</w:t>
      </w:r>
      <w:r w:rsidR="006451D9" w:rsidRPr="00FD4345">
        <w:rPr>
          <w:szCs w:val="24"/>
          <w:lang w:val="bg-BG"/>
        </w:rPr>
        <w:t xml:space="preserve"> </w:t>
      </w:r>
      <w:r w:rsidR="00311434" w:rsidRPr="00FD4345">
        <w:rPr>
          <w:szCs w:val="24"/>
          <w:lang w:val="bg-BG"/>
        </w:rPr>
        <w:t xml:space="preserve">от </w:t>
      </w:r>
      <w:r w:rsidR="006451D9">
        <w:rPr>
          <w:szCs w:val="24"/>
          <w:lang w:val="bg-BG"/>
        </w:rPr>
        <w:t>29.12.2022</w:t>
      </w:r>
      <w:r w:rsidR="00311434" w:rsidRPr="00FD4345">
        <w:rPr>
          <w:szCs w:val="24"/>
          <w:lang w:val="bg-BG"/>
        </w:rPr>
        <w:t xml:space="preserve"> г.</w:t>
      </w:r>
    </w:p>
    <w:p w14:paraId="570CFFB0" w14:textId="63E5BAAA" w:rsidR="00935340" w:rsidRPr="00FD5C2E" w:rsidRDefault="00311434" w:rsidP="007B19A0">
      <w:pPr>
        <w:pStyle w:val="Text1"/>
        <w:keepLines/>
        <w:spacing w:after="120"/>
        <w:ind w:left="709" w:hanging="709"/>
        <w:rPr>
          <w:szCs w:val="24"/>
          <w:lang w:val="bg-BG"/>
        </w:rPr>
      </w:pPr>
      <w:r>
        <w:rPr>
          <w:szCs w:val="24"/>
          <w:lang w:val="bg-BG"/>
        </w:rPr>
        <w:t>14.1</w:t>
      </w:r>
      <w:r w:rsidR="008C3399">
        <w:rPr>
          <w:szCs w:val="24"/>
          <w:lang w:val="bg-BG"/>
        </w:rPr>
        <w:t>0</w:t>
      </w:r>
      <w:r>
        <w:rPr>
          <w:szCs w:val="24"/>
          <w:lang w:val="bg-BG"/>
        </w:rPr>
        <w:t xml:space="preserve">. </w:t>
      </w:r>
      <w:r w:rsidR="00075932">
        <w:rPr>
          <w:szCs w:val="24"/>
          <w:lang w:val="bg-BG"/>
        </w:rPr>
        <w:t>Междинното звено</w:t>
      </w:r>
      <w:r w:rsidRPr="0040359A">
        <w:rPr>
          <w:szCs w:val="24"/>
          <w:lang w:val="bg-BG"/>
        </w:rPr>
        <w:t xml:space="preserve"> </w:t>
      </w:r>
      <w:r w:rsidRPr="004617A7">
        <w:rPr>
          <w:szCs w:val="24"/>
          <w:lang w:val="bg-BG"/>
        </w:rPr>
        <w:t xml:space="preserve">може да извършва документална проверка </w:t>
      </w:r>
      <w:r w:rsidR="00935340" w:rsidRPr="00C01A72">
        <w:rPr>
          <w:szCs w:val="24"/>
          <w:lang w:val="bg-BG"/>
        </w:rPr>
        <w:t>въз основа на извадка от разходни позиции от</w:t>
      </w:r>
      <w:r w:rsidR="00935340" w:rsidRPr="004F03FF">
        <w:rPr>
          <w:szCs w:val="24"/>
          <w:lang w:val="bg-BG"/>
        </w:rPr>
        <w:t xml:space="preserve"> дадено искане за плащане, изготвена на база утвърдена от </w:t>
      </w:r>
      <w:r w:rsidR="00075932">
        <w:rPr>
          <w:szCs w:val="24"/>
          <w:lang w:val="bg-BG"/>
        </w:rPr>
        <w:t>МЗ</w:t>
      </w:r>
      <w:r w:rsidR="00075932" w:rsidRPr="004F03FF">
        <w:rPr>
          <w:szCs w:val="24"/>
          <w:lang w:val="bg-BG"/>
        </w:rPr>
        <w:t xml:space="preserve"> </w:t>
      </w:r>
      <w:r w:rsidR="00935340" w:rsidRPr="004F03FF">
        <w:rPr>
          <w:szCs w:val="24"/>
          <w:lang w:val="bg-BG"/>
        </w:rPr>
        <w:t>Методология при спазване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r w:rsidR="00680F99">
        <w:rPr>
          <w:szCs w:val="24"/>
          <w:lang w:val="bg-BG"/>
        </w:rPr>
        <w:t xml:space="preserve"> с</w:t>
      </w:r>
      <w:r w:rsidR="00680F99" w:rsidRPr="00901634">
        <w:rPr>
          <w:szCs w:val="24"/>
          <w:lang w:val="bg-BG"/>
        </w:rPr>
        <w:t xml:space="preserve">ъгласно чл. 20, ал. 1 от Наредба </w:t>
      </w:r>
      <w:r w:rsidR="00361FB4">
        <w:rPr>
          <w:szCs w:val="24"/>
          <w:lang w:val="bg-BG"/>
        </w:rPr>
        <w:t xml:space="preserve">№ </w:t>
      </w:r>
      <w:r w:rsidR="00680F99" w:rsidRPr="00901634">
        <w:rPr>
          <w:szCs w:val="24"/>
          <w:lang w:val="bg-BG"/>
        </w:rPr>
        <w:t>Н-</w:t>
      </w:r>
      <w:r w:rsidR="001E4629">
        <w:rPr>
          <w:szCs w:val="24"/>
          <w:lang w:val="bg-BG"/>
        </w:rPr>
        <w:t>5</w:t>
      </w:r>
      <w:r w:rsidR="00680F99" w:rsidRPr="00901634">
        <w:rPr>
          <w:szCs w:val="24"/>
          <w:lang w:val="bg-BG"/>
        </w:rPr>
        <w:t>/</w:t>
      </w:r>
      <w:r w:rsidR="001E4629" w:rsidRPr="00901634">
        <w:rPr>
          <w:szCs w:val="24"/>
          <w:lang w:val="bg-BG"/>
        </w:rPr>
        <w:t>2</w:t>
      </w:r>
      <w:r w:rsidR="001E4629">
        <w:rPr>
          <w:szCs w:val="24"/>
          <w:lang w:val="bg-BG"/>
        </w:rPr>
        <w:t>9</w:t>
      </w:r>
      <w:r w:rsidR="00680F99" w:rsidRPr="00901634">
        <w:rPr>
          <w:szCs w:val="24"/>
          <w:lang w:val="bg-BG"/>
        </w:rPr>
        <w:t>.</w:t>
      </w:r>
      <w:r w:rsidR="001E4629">
        <w:rPr>
          <w:szCs w:val="24"/>
          <w:lang w:val="bg-BG"/>
        </w:rPr>
        <w:t>12</w:t>
      </w:r>
      <w:r w:rsidR="00680F99" w:rsidRPr="00901634">
        <w:rPr>
          <w:szCs w:val="24"/>
          <w:lang w:val="bg-BG"/>
        </w:rPr>
        <w:t>.20</w:t>
      </w:r>
      <w:r w:rsidR="001E4629">
        <w:rPr>
          <w:szCs w:val="24"/>
          <w:lang w:val="bg-BG"/>
        </w:rPr>
        <w:t>22</w:t>
      </w:r>
      <w:r w:rsidR="00680F99" w:rsidRPr="00901634">
        <w:rPr>
          <w:szCs w:val="24"/>
          <w:lang w:val="bg-BG"/>
        </w:rPr>
        <w:t xml:space="preserve"> г.</w:t>
      </w:r>
      <w:r w:rsidR="00FD5C2E">
        <w:rPr>
          <w:szCs w:val="24"/>
          <w:lang w:val="en-US"/>
        </w:rPr>
        <w:t xml:space="preserve"> </w:t>
      </w:r>
      <w:r w:rsidR="00FD5C2E">
        <w:rPr>
          <w:szCs w:val="24"/>
          <w:lang w:val="bg-BG"/>
        </w:rPr>
        <w:t xml:space="preserve">и/или документална проверка  </w:t>
      </w:r>
      <w:r w:rsidR="00FD5C2E" w:rsidRPr="00FD5C2E">
        <w:rPr>
          <w:szCs w:val="24"/>
          <w:lang w:val="bg-BG"/>
        </w:rPr>
        <w:t>на извадков принцип на база на методология, основана на оценка на риска</w:t>
      </w:r>
      <w:r w:rsidR="00FD5C2E">
        <w:rPr>
          <w:szCs w:val="24"/>
          <w:lang w:val="bg-BG"/>
        </w:rPr>
        <w:t>.</w:t>
      </w:r>
    </w:p>
    <w:p w14:paraId="193B6BB7" w14:textId="5722A24D" w:rsidR="00E2018F" w:rsidRDefault="00FD4345" w:rsidP="007B19A0">
      <w:pPr>
        <w:pStyle w:val="Text1"/>
        <w:keepLines/>
        <w:spacing w:after="120"/>
        <w:ind w:left="709" w:hanging="709"/>
        <w:rPr>
          <w:szCs w:val="24"/>
          <w:lang w:val="bg-BG"/>
        </w:rPr>
      </w:pPr>
      <w:r>
        <w:rPr>
          <w:szCs w:val="24"/>
          <w:lang w:val="bg-BG"/>
        </w:rPr>
        <w:t>14.1</w:t>
      </w:r>
      <w:r w:rsidR="008C3399">
        <w:rPr>
          <w:szCs w:val="24"/>
          <w:lang w:val="bg-BG"/>
        </w:rPr>
        <w:t>1</w:t>
      </w:r>
      <w:r>
        <w:rPr>
          <w:szCs w:val="24"/>
          <w:lang w:val="bg-BG"/>
        </w:rPr>
        <w:t xml:space="preserve">. </w:t>
      </w:r>
      <w:r w:rsidR="00075932">
        <w:rPr>
          <w:szCs w:val="24"/>
          <w:lang w:val="bg-BG"/>
        </w:rPr>
        <w:t>Междинното звено</w:t>
      </w:r>
      <w:r w:rsidRPr="00FD4345">
        <w:rPr>
          <w:szCs w:val="24"/>
          <w:lang w:val="bg-BG"/>
        </w:rPr>
        <w:t xml:space="preserve"> извършва проверки на място по смисъла на чл. 19, ал. </w:t>
      </w:r>
      <w:r w:rsidR="007E51C2">
        <w:rPr>
          <w:szCs w:val="24"/>
          <w:lang w:val="bg-BG"/>
        </w:rPr>
        <w:t>4</w:t>
      </w:r>
      <w:r w:rsidRPr="00FD4345">
        <w:rPr>
          <w:szCs w:val="24"/>
          <w:lang w:val="bg-BG"/>
        </w:rPr>
        <w:t>, т. 2 от Наредба № Н-</w:t>
      </w:r>
      <w:r w:rsidR="00787BE0">
        <w:rPr>
          <w:szCs w:val="24"/>
          <w:lang w:val="bg-BG"/>
        </w:rPr>
        <w:t>5</w:t>
      </w:r>
      <w:r w:rsidR="00787BE0" w:rsidRPr="00FD4345">
        <w:rPr>
          <w:szCs w:val="24"/>
          <w:lang w:val="bg-BG"/>
        </w:rPr>
        <w:t xml:space="preserve"> </w:t>
      </w:r>
      <w:r w:rsidRPr="00FD4345">
        <w:rPr>
          <w:szCs w:val="24"/>
          <w:lang w:val="bg-BG"/>
        </w:rPr>
        <w:t xml:space="preserve">от </w:t>
      </w:r>
      <w:r w:rsidR="00787BE0">
        <w:rPr>
          <w:szCs w:val="24"/>
          <w:lang w:val="bg-BG"/>
        </w:rPr>
        <w:t>29.12.2022</w:t>
      </w:r>
      <w:r w:rsidRPr="00FD4345">
        <w:rPr>
          <w:szCs w:val="24"/>
          <w:lang w:val="bg-BG"/>
        </w:rPr>
        <w:t xml:space="preserve"> г. </w:t>
      </w:r>
      <w:r w:rsidR="00075932">
        <w:rPr>
          <w:szCs w:val="24"/>
          <w:lang w:val="bg-BG"/>
        </w:rPr>
        <w:t>Междинното звено</w:t>
      </w:r>
      <w:r w:rsidR="00075932" w:rsidRPr="00FD4345">
        <w:rPr>
          <w:szCs w:val="24"/>
          <w:lang w:val="bg-BG"/>
        </w:rPr>
        <w:t xml:space="preserve"> </w:t>
      </w:r>
      <w:r w:rsidRPr="00FD4345">
        <w:rPr>
          <w:szCs w:val="24"/>
          <w:lang w:val="bg-BG"/>
        </w:rPr>
        <w:t xml:space="preserve">може да извършва проверки на място 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w:t>
      </w:r>
      <w:r w:rsidR="00E3264B">
        <w:rPr>
          <w:szCs w:val="24"/>
          <w:lang w:val="bg-BG"/>
        </w:rPr>
        <w:t>65</w:t>
      </w:r>
      <w:r w:rsidRPr="00FD4345">
        <w:rPr>
          <w:szCs w:val="24"/>
          <w:lang w:val="bg-BG"/>
        </w:rPr>
        <w:t xml:space="preserve"> от Регламент (ЕС) </w:t>
      </w:r>
      <w:r w:rsidR="00E3264B">
        <w:rPr>
          <w:szCs w:val="24"/>
          <w:lang w:val="bg-BG"/>
        </w:rPr>
        <w:t>2021</w:t>
      </w:r>
      <w:r w:rsidRPr="00FD4345">
        <w:rPr>
          <w:szCs w:val="24"/>
          <w:lang w:val="bg-BG"/>
        </w:rPr>
        <w:t>/</w:t>
      </w:r>
      <w:r w:rsidR="00E3264B">
        <w:rPr>
          <w:szCs w:val="24"/>
          <w:lang w:val="bg-BG"/>
        </w:rPr>
        <w:t>1060</w:t>
      </w:r>
      <w:r w:rsidR="00590809">
        <w:rPr>
          <w:szCs w:val="24"/>
          <w:lang w:val="bg-BG"/>
        </w:rPr>
        <w:t>.</w:t>
      </w:r>
    </w:p>
    <w:p w14:paraId="2C427DF4" w14:textId="6EBAEFEC" w:rsidR="001E2850" w:rsidRPr="001E2850" w:rsidRDefault="001E2850" w:rsidP="007B19A0">
      <w:pPr>
        <w:pStyle w:val="Text1"/>
        <w:keepLines/>
        <w:spacing w:after="120"/>
        <w:ind w:left="709" w:hanging="709"/>
        <w:rPr>
          <w:szCs w:val="24"/>
          <w:lang w:val="bg-BG"/>
        </w:rPr>
      </w:pPr>
      <w:r>
        <w:rPr>
          <w:szCs w:val="24"/>
          <w:lang w:val="bg-BG"/>
        </w:rPr>
        <w:t>14.12</w:t>
      </w:r>
      <w:r w:rsidR="0079147F">
        <w:rPr>
          <w:szCs w:val="24"/>
          <w:lang w:val="bg-BG"/>
        </w:rPr>
        <w:t>.</w:t>
      </w:r>
      <w:r>
        <w:rPr>
          <w:szCs w:val="24"/>
          <w:lang w:val="bg-BG"/>
        </w:rPr>
        <w:t xml:space="preserve"> Междинното звено извършва </w:t>
      </w:r>
      <w:r w:rsidR="00090A26">
        <w:rPr>
          <w:szCs w:val="24"/>
          <w:lang w:val="bg-BG"/>
        </w:rPr>
        <w:t xml:space="preserve">планирани и непланирани </w:t>
      </w:r>
      <w:r>
        <w:rPr>
          <w:szCs w:val="24"/>
          <w:lang w:val="bg-BG"/>
        </w:rPr>
        <w:t xml:space="preserve">проверки на място като </w:t>
      </w:r>
      <w:r w:rsidRPr="001E2850">
        <w:rPr>
          <w:szCs w:val="24"/>
          <w:lang w:val="bg-BG"/>
        </w:rPr>
        <w:t>инструмент за наблюдение, оперативен анализ и оценка на напредъка по изпълнението на договорите спрямо заявените цели</w:t>
      </w:r>
      <w:r>
        <w:rPr>
          <w:szCs w:val="24"/>
          <w:lang w:val="bg-BG"/>
        </w:rPr>
        <w:t xml:space="preserve">. </w:t>
      </w:r>
      <w:r w:rsidRPr="001E2850">
        <w:rPr>
          <w:szCs w:val="24"/>
          <w:lang w:val="bg-BG"/>
        </w:rPr>
        <w:t>Проверките на място могат да имат различен обхват:</w:t>
      </w:r>
    </w:p>
    <w:p w14:paraId="0DE6D655" w14:textId="7FCC590A" w:rsidR="001E2850" w:rsidRPr="001E2850" w:rsidRDefault="001E2850" w:rsidP="007B19A0">
      <w:pPr>
        <w:pStyle w:val="Text1"/>
        <w:keepLines/>
        <w:numPr>
          <w:ilvl w:val="0"/>
          <w:numId w:val="25"/>
        </w:numPr>
        <w:spacing w:after="120"/>
        <w:rPr>
          <w:szCs w:val="24"/>
          <w:lang w:val="bg-BG"/>
        </w:rPr>
      </w:pPr>
      <w:r w:rsidRPr="001E2850">
        <w:rPr>
          <w:szCs w:val="24"/>
          <w:lang w:val="bg-BG"/>
        </w:rPr>
        <w:t>цялостна проверка на бенефициент;</w:t>
      </w:r>
    </w:p>
    <w:p w14:paraId="386B1F4B" w14:textId="34BDC53C" w:rsidR="001E2850" w:rsidRPr="00972B23" w:rsidRDefault="001E2850" w:rsidP="007B19A0">
      <w:pPr>
        <w:pStyle w:val="Text1"/>
        <w:keepLines/>
        <w:numPr>
          <w:ilvl w:val="0"/>
          <w:numId w:val="25"/>
        </w:numPr>
        <w:spacing w:after="120"/>
        <w:rPr>
          <w:szCs w:val="24"/>
          <w:lang w:val="bg-BG"/>
        </w:rPr>
      </w:pPr>
      <w:r w:rsidRPr="001E2850">
        <w:rPr>
          <w:szCs w:val="24"/>
          <w:lang w:val="bg-BG"/>
        </w:rPr>
        <w:t>проверка на техническото изпълнение</w:t>
      </w:r>
      <w:r w:rsidR="00972B23">
        <w:rPr>
          <w:szCs w:val="24"/>
          <w:lang w:val="bg-BG"/>
        </w:rPr>
        <w:t xml:space="preserve"> и/или</w:t>
      </w:r>
      <w:r w:rsidR="00C2722D">
        <w:rPr>
          <w:szCs w:val="24"/>
          <w:lang w:val="bg-BG"/>
        </w:rPr>
        <w:t xml:space="preserve"> на</w:t>
      </w:r>
      <w:r w:rsidR="00972B23">
        <w:rPr>
          <w:szCs w:val="24"/>
          <w:lang w:val="bg-BG"/>
        </w:rPr>
        <w:t xml:space="preserve"> </w:t>
      </w:r>
      <w:r w:rsidRPr="00972B23">
        <w:rPr>
          <w:szCs w:val="24"/>
          <w:lang w:val="bg-BG"/>
        </w:rPr>
        <w:t>финансовото изпълнение;</w:t>
      </w:r>
    </w:p>
    <w:p w14:paraId="685965E8" w14:textId="319441C0" w:rsidR="001E2850" w:rsidRDefault="001E2850" w:rsidP="007B19A0">
      <w:pPr>
        <w:pStyle w:val="Text1"/>
        <w:keepLines/>
        <w:numPr>
          <w:ilvl w:val="0"/>
          <w:numId w:val="25"/>
        </w:numPr>
        <w:spacing w:after="120"/>
        <w:rPr>
          <w:szCs w:val="24"/>
          <w:lang w:val="bg-BG"/>
        </w:rPr>
      </w:pPr>
      <w:r w:rsidRPr="001E2850">
        <w:rPr>
          <w:szCs w:val="24"/>
          <w:lang w:val="bg-BG"/>
        </w:rPr>
        <w:t>проверка на доставено оборудване</w:t>
      </w:r>
      <w:r w:rsidR="00315818">
        <w:rPr>
          <w:szCs w:val="24"/>
          <w:lang w:val="bg-BG"/>
        </w:rPr>
        <w:t>, ако е приложимо</w:t>
      </w:r>
      <w:r w:rsidRPr="001E2850">
        <w:rPr>
          <w:szCs w:val="24"/>
          <w:lang w:val="bg-BG"/>
        </w:rPr>
        <w:t>;</w:t>
      </w:r>
    </w:p>
    <w:p w14:paraId="35FA15BA" w14:textId="37017707" w:rsidR="001E2850" w:rsidRPr="001E2850" w:rsidRDefault="001E2850" w:rsidP="007B19A0">
      <w:pPr>
        <w:pStyle w:val="Text1"/>
        <w:keepLines/>
        <w:numPr>
          <w:ilvl w:val="0"/>
          <w:numId w:val="25"/>
        </w:numPr>
        <w:spacing w:after="120"/>
        <w:rPr>
          <w:szCs w:val="24"/>
          <w:lang w:val="bg-BG"/>
        </w:rPr>
      </w:pPr>
      <w:r w:rsidRPr="001E2850">
        <w:rPr>
          <w:szCs w:val="24"/>
          <w:lang w:val="bg-BG"/>
        </w:rPr>
        <w:t>проверка на извършени СМР (етап от строителство)</w:t>
      </w:r>
      <w:r w:rsidR="00315818">
        <w:rPr>
          <w:szCs w:val="24"/>
          <w:lang w:val="bg-BG"/>
        </w:rPr>
        <w:t>, ако е приложимо</w:t>
      </w:r>
      <w:r w:rsidRPr="001E2850">
        <w:rPr>
          <w:szCs w:val="24"/>
          <w:lang w:val="bg-BG"/>
        </w:rPr>
        <w:t>;</w:t>
      </w:r>
    </w:p>
    <w:p w14:paraId="56205EAE" w14:textId="7D5A10AE" w:rsidR="001E2850" w:rsidRPr="001E2850" w:rsidRDefault="001E2850" w:rsidP="007B19A0">
      <w:pPr>
        <w:pStyle w:val="Text1"/>
        <w:keepLines/>
        <w:numPr>
          <w:ilvl w:val="0"/>
          <w:numId w:val="25"/>
        </w:numPr>
        <w:spacing w:after="120"/>
        <w:rPr>
          <w:szCs w:val="24"/>
          <w:lang w:val="bg-BG"/>
        </w:rPr>
      </w:pPr>
      <w:r w:rsidRPr="001E2850">
        <w:rPr>
          <w:szCs w:val="24"/>
          <w:lang w:val="bg-BG"/>
        </w:rPr>
        <w:t>проверка за изпълнение</w:t>
      </w:r>
      <w:r w:rsidR="00CA0B95">
        <w:rPr>
          <w:szCs w:val="24"/>
          <w:lang w:val="bg-BG"/>
        </w:rPr>
        <w:t xml:space="preserve"> на</w:t>
      </w:r>
      <w:r w:rsidRPr="001E2850">
        <w:rPr>
          <w:szCs w:val="24"/>
          <w:lang w:val="bg-BG"/>
        </w:rPr>
        <w:t xml:space="preserve"> изискванията на </w:t>
      </w:r>
      <w:r w:rsidR="00777977">
        <w:rPr>
          <w:szCs w:val="24"/>
          <w:lang w:val="bg-BG"/>
        </w:rPr>
        <w:t>европейското и националното законодателство</w:t>
      </w:r>
      <w:r w:rsidRPr="001E2850">
        <w:rPr>
          <w:szCs w:val="24"/>
          <w:lang w:val="bg-BG"/>
        </w:rPr>
        <w:t xml:space="preserve"> за държавна помощ за научни изследвания,</w:t>
      </w:r>
      <w:r>
        <w:rPr>
          <w:szCs w:val="24"/>
          <w:lang w:val="bg-BG"/>
        </w:rPr>
        <w:t xml:space="preserve"> </w:t>
      </w:r>
      <w:r w:rsidRPr="001E2850">
        <w:rPr>
          <w:szCs w:val="24"/>
          <w:lang w:val="bg-BG"/>
        </w:rPr>
        <w:t>развитие и иновации;</w:t>
      </w:r>
    </w:p>
    <w:p w14:paraId="77F9E335" w14:textId="34AB9E58" w:rsidR="001E2850" w:rsidRPr="00972B23" w:rsidRDefault="001E2850" w:rsidP="007B19A0">
      <w:pPr>
        <w:pStyle w:val="Text1"/>
        <w:keepLines/>
        <w:numPr>
          <w:ilvl w:val="0"/>
          <w:numId w:val="25"/>
        </w:numPr>
        <w:spacing w:after="120"/>
        <w:rPr>
          <w:szCs w:val="24"/>
          <w:lang w:val="bg-BG"/>
        </w:rPr>
      </w:pPr>
      <w:r w:rsidRPr="001E2850">
        <w:rPr>
          <w:szCs w:val="24"/>
          <w:lang w:val="bg-BG"/>
        </w:rPr>
        <w:lastRenderedPageBreak/>
        <w:t>наблюдение на дейност</w:t>
      </w:r>
      <w:r w:rsidR="00972B23">
        <w:rPr>
          <w:szCs w:val="24"/>
          <w:lang w:val="bg-BG"/>
        </w:rPr>
        <w:t xml:space="preserve"> и/или </w:t>
      </w:r>
      <w:r w:rsidRPr="00972B23">
        <w:rPr>
          <w:szCs w:val="24"/>
          <w:lang w:val="bg-BG"/>
        </w:rPr>
        <w:t>среща с целевите групи;</w:t>
      </w:r>
    </w:p>
    <w:p w14:paraId="656A6A36" w14:textId="1FF0ACA1" w:rsidR="001E2850" w:rsidRDefault="001E2850" w:rsidP="007B19A0">
      <w:pPr>
        <w:pStyle w:val="Text1"/>
        <w:keepLines/>
        <w:numPr>
          <w:ilvl w:val="0"/>
          <w:numId w:val="25"/>
        </w:numPr>
        <w:spacing w:after="120"/>
        <w:rPr>
          <w:szCs w:val="24"/>
          <w:lang w:val="bg-BG"/>
        </w:rPr>
      </w:pPr>
      <w:r w:rsidRPr="001E2850">
        <w:rPr>
          <w:szCs w:val="24"/>
          <w:lang w:val="bg-BG"/>
        </w:rPr>
        <w:t>проследяване на изпълнението на препоръки от предходни проверки.</w:t>
      </w:r>
    </w:p>
    <w:p w14:paraId="6F1B6EAF" w14:textId="1BB10189" w:rsidR="00C612B0" w:rsidRDefault="00C612B0" w:rsidP="007B19A0">
      <w:pPr>
        <w:pStyle w:val="Text1"/>
        <w:keepLines/>
        <w:spacing w:after="120"/>
        <w:ind w:left="720"/>
        <w:rPr>
          <w:szCs w:val="24"/>
          <w:lang w:val="bg-BG"/>
        </w:rPr>
      </w:pPr>
      <w:r w:rsidRPr="00C612B0">
        <w:rPr>
          <w:szCs w:val="24"/>
          <w:lang w:val="bg-BG"/>
        </w:rPr>
        <w:t>Бенефициентът трябва да оказва съдействие и да осигури физически достъп до всички места, където се изпълнява договора за безвъзмездна финансова помощ и се съхранява проектната документация</w:t>
      </w:r>
      <w:r w:rsidR="0007285A">
        <w:rPr>
          <w:szCs w:val="24"/>
          <w:lang w:val="bg-BG"/>
        </w:rPr>
        <w:t>.</w:t>
      </w:r>
    </w:p>
    <w:p w14:paraId="7094A68E" w14:textId="7F3709DC" w:rsidR="0007285A" w:rsidRDefault="0007285A" w:rsidP="007B19A0">
      <w:pPr>
        <w:pStyle w:val="Text1"/>
        <w:keepLines/>
        <w:spacing w:after="120"/>
        <w:ind w:left="720"/>
        <w:rPr>
          <w:szCs w:val="24"/>
          <w:lang w:val="bg-BG"/>
        </w:rPr>
      </w:pPr>
      <w:r w:rsidRPr="0007285A">
        <w:rPr>
          <w:szCs w:val="24"/>
          <w:lang w:val="bg-BG"/>
        </w:rPr>
        <w:t>Одитният орган,</w:t>
      </w:r>
      <w:r>
        <w:rPr>
          <w:szCs w:val="24"/>
          <w:lang w:val="bg-BG"/>
        </w:rPr>
        <w:t xml:space="preserve"> Управляващият орган</w:t>
      </w:r>
      <w:r w:rsidR="00315818">
        <w:rPr>
          <w:szCs w:val="24"/>
          <w:lang w:val="bg-BG"/>
        </w:rPr>
        <w:t>,</w:t>
      </w:r>
      <w:r w:rsidRPr="0007285A">
        <w:rPr>
          <w:szCs w:val="24"/>
          <w:lang w:val="bg-BG"/>
        </w:rPr>
        <w:t xml:space="preserve"> </w:t>
      </w:r>
      <w:r w:rsidR="001E4629">
        <w:rPr>
          <w:szCs w:val="24"/>
          <w:lang w:val="bg-BG"/>
        </w:rPr>
        <w:t xml:space="preserve">Счетоводният орган, </w:t>
      </w:r>
      <w:r w:rsidRPr="0007285A">
        <w:rPr>
          <w:szCs w:val="24"/>
          <w:lang w:val="bg-BG"/>
        </w:rPr>
        <w:t>националните одитиращи органи, Европейската комисия, Европейската служба за борба с измамите, Европейската сметна палата и други одитори могат също да осъществят проверки на място във връзка с изпълнението на проекта.</w:t>
      </w:r>
    </w:p>
    <w:p w14:paraId="41C742B3" w14:textId="77777777" w:rsidR="00862198" w:rsidRPr="00071E10" w:rsidRDefault="00862198" w:rsidP="007B19A0">
      <w:pPr>
        <w:pStyle w:val="Heading1"/>
        <w:numPr>
          <w:ilvl w:val="0"/>
          <w:numId w:val="0"/>
        </w:numPr>
        <w:spacing w:before="0" w:after="120"/>
        <w:rPr>
          <w:szCs w:val="24"/>
          <w:lang w:val="bg-BG"/>
        </w:rPr>
      </w:pPr>
      <w:bookmarkStart w:id="87" w:name="_Toc41300152"/>
      <w:bookmarkStart w:id="88" w:name="_Toc41303359"/>
      <w:bookmarkStart w:id="89" w:name="_Ref41304589"/>
      <w:bookmarkStart w:id="90" w:name="_Toc173497348"/>
      <w:bookmarkStart w:id="91" w:name="_Toc206396595"/>
      <w:r w:rsidRPr="00071E10">
        <w:rPr>
          <w:szCs w:val="24"/>
          <w:lang w:val="bg-BG"/>
        </w:rPr>
        <w:t>ЧЛЕН 15</w:t>
      </w:r>
      <w:r w:rsidR="00FE2819" w:rsidRPr="00071E10">
        <w:rPr>
          <w:szCs w:val="24"/>
          <w:lang w:val="bg-BG"/>
        </w:rPr>
        <w:t>.</w:t>
      </w:r>
      <w:r w:rsidRPr="00071E10">
        <w:rPr>
          <w:szCs w:val="24"/>
          <w:lang w:val="bg-BG"/>
        </w:rPr>
        <w:t xml:space="preserve"> </w:t>
      </w:r>
      <w:bookmarkEnd w:id="87"/>
      <w:bookmarkEnd w:id="88"/>
      <w:bookmarkEnd w:id="89"/>
      <w:r w:rsidRPr="00071E10">
        <w:rPr>
          <w:szCs w:val="24"/>
          <w:lang w:val="bg-BG"/>
        </w:rPr>
        <w:t>Окончателен размер на финансирането</w:t>
      </w:r>
      <w:bookmarkEnd w:id="90"/>
      <w:bookmarkEnd w:id="91"/>
    </w:p>
    <w:p w14:paraId="1456AB37" w14:textId="66B93C16" w:rsidR="00862198" w:rsidRPr="00071E10" w:rsidRDefault="00862198" w:rsidP="007B19A0">
      <w:pPr>
        <w:pStyle w:val="NumPar2"/>
        <w:numPr>
          <w:ilvl w:val="0"/>
          <w:numId w:val="0"/>
        </w:numPr>
        <w:spacing w:after="120"/>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315818">
        <w:rPr>
          <w:szCs w:val="24"/>
          <w:lang w:val="bg-BG"/>
        </w:rPr>
        <w:t>б</w:t>
      </w:r>
      <w:r w:rsidR="00777C13" w:rsidRPr="00071E10">
        <w:rPr>
          <w:szCs w:val="24"/>
          <w:lang w:val="bg-BG"/>
        </w:rPr>
        <w:t>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1A4623CE" w:rsidR="00862198" w:rsidRPr="00443828" w:rsidRDefault="00862198" w:rsidP="007B19A0">
      <w:pPr>
        <w:pStyle w:val="NumPar2"/>
        <w:numPr>
          <w:ilvl w:val="0"/>
          <w:numId w:val="0"/>
        </w:numPr>
        <w:spacing w:after="120"/>
        <w:ind w:left="720" w:hanging="731"/>
        <w:rPr>
          <w:szCs w:val="24"/>
          <w:lang w:val="bg-BG"/>
        </w:rPr>
      </w:pPr>
      <w:bookmarkStart w:id="92"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w:t>
      </w:r>
      <w:r w:rsidR="00D732C4">
        <w:rPr>
          <w:szCs w:val="24"/>
          <w:lang w:val="bg-BG"/>
        </w:rPr>
        <w:t>МЗ</w:t>
      </w:r>
      <w:r w:rsidR="00D732C4" w:rsidRPr="00071E10">
        <w:rPr>
          <w:szCs w:val="24"/>
          <w:lang w:val="bg-BG"/>
        </w:rPr>
        <w:t xml:space="preserve"> </w:t>
      </w:r>
      <w:r w:rsidRPr="00071E10">
        <w:rPr>
          <w:szCs w:val="24"/>
          <w:lang w:val="bg-BG"/>
        </w:rPr>
        <w:t xml:space="preserve">разходи възлизат на сума, по-малка от предвидения общ разход, приносът на </w:t>
      </w:r>
      <w:r w:rsidR="00D732C4">
        <w:rPr>
          <w:szCs w:val="24"/>
          <w:lang w:val="bg-BG"/>
        </w:rPr>
        <w:t>МЗ</w:t>
      </w:r>
      <w:r w:rsidR="00D732C4" w:rsidRPr="00584F9E">
        <w:rPr>
          <w:szCs w:val="24"/>
          <w:lang w:val="bg-BG"/>
        </w:rPr>
        <w:t xml:space="preserve"> </w:t>
      </w:r>
      <w:r w:rsidRPr="00584F9E">
        <w:rPr>
          <w:szCs w:val="24"/>
          <w:lang w:val="bg-BG"/>
        </w:rPr>
        <w:t>се ограничава до тази сума.</w:t>
      </w:r>
      <w:r w:rsidRPr="00584F9E">
        <w:rPr>
          <w:szCs w:val="24"/>
          <w:lang w:val="bg-BG"/>
        </w:rPr>
        <w:tab/>
      </w:r>
    </w:p>
    <w:p w14:paraId="18A574D7" w14:textId="40471146" w:rsidR="00862198" w:rsidRPr="00071E10" w:rsidRDefault="00862198" w:rsidP="007B19A0">
      <w:pPr>
        <w:pStyle w:val="NumPar2"/>
        <w:numPr>
          <w:ilvl w:val="0"/>
          <w:numId w:val="0"/>
        </w:numPr>
        <w:spacing w:after="120"/>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2"/>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26984D01" w14:textId="6B430935" w:rsidR="0040359A" w:rsidRPr="00943C9A" w:rsidRDefault="00862198" w:rsidP="00943C9A">
      <w:pPr>
        <w:pStyle w:val="NumPar2"/>
        <w:numPr>
          <w:ilvl w:val="0"/>
          <w:numId w:val="0"/>
        </w:numPr>
        <w:spacing w:after="120"/>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507A06">
        <w:rPr>
          <w:szCs w:val="24"/>
          <w:lang w:val="bg-BG"/>
        </w:rPr>
        <w:t>б</w:t>
      </w:r>
      <w:r w:rsidR="00777C13" w:rsidRPr="00071E10">
        <w:rPr>
          <w:szCs w:val="24"/>
          <w:lang w:val="bg-BG"/>
        </w:rPr>
        <w:t>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 xml:space="preserve">от </w:t>
      </w:r>
      <w:r w:rsidR="00D732C4">
        <w:rPr>
          <w:szCs w:val="24"/>
          <w:lang w:val="bg-BG"/>
        </w:rPr>
        <w:t>МЗ</w:t>
      </w:r>
      <w:r w:rsidR="00471FA4" w:rsidRPr="00071E10">
        <w:rPr>
          <w:szCs w:val="24"/>
          <w:lang w:val="bg-BG"/>
        </w:rPr>
        <w:t>.</w:t>
      </w:r>
    </w:p>
    <w:p w14:paraId="6B07E42C" w14:textId="527D2E41" w:rsidR="00E93BCC" w:rsidRPr="00E93BCC" w:rsidRDefault="00E93BCC" w:rsidP="00B71338">
      <w:pPr>
        <w:pStyle w:val="Heading1"/>
        <w:numPr>
          <w:ilvl w:val="0"/>
          <w:numId w:val="0"/>
        </w:numPr>
        <w:spacing w:before="0" w:after="120"/>
        <w:rPr>
          <w:szCs w:val="24"/>
          <w:lang w:val="bg-BG"/>
        </w:rPr>
      </w:pPr>
      <w:bookmarkStart w:id="93" w:name="_Toc41300153"/>
      <w:bookmarkStart w:id="94" w:name="_Toc41303360"/>
      <w:bookmarkStart w:id="95" w:name="_Ref41305712"/>
      <w:bookmarkStart w:id="96" w:name="_Toc173497349"/>
      <w:bookmarkStart w:id="97" w:name="_Toc206396596"/>
      <w:r w:rsidRPr="00E93BCC">
        <w:rPr>
          <w:szCs w:val="24"/>
          <w:lang w:val="bg-BG"/>
        </w:rPr>
        <w:t>ЧЛЕН 16</w:t>
      </w:r>
      <w:r w:rsidR="004617A7">
        <w:rPr>
          <w:szCs w:val="24"/>
          <w:lang w:val="bg-BG"/>
        </w:rPr>
        <w:t>.</w:t>
      </w:r>
      <w:r w:rsidR="00943C9A">
        <w:rPr>
          <w:szCs w:val="24"/>
          <w:lang w:val="en-US"/>
        </w:rPr>
        <w:t xml:space="preserve"> </w:t>
      </w:r>
      <w:r w:rsidRPr="00E93BCC">
        <w:rPr>
          <w:szCs w:val="24"/>
          <w:lang w:val="bg-BG"/>
        </w:rPr>
        <w:t>ФИНАНСОВИ КОРЕКЦИИ</w:t>
      </w:r>
    </w:p>
    <w:p w14:paraId="76B2C208" w14:textId="76AABC25" w:rsidR="00E828F3" w:rsidRPr="004F03FF" w:rsidRDefault="00E93BCC" w:rsidP="007B19A0">
      <w:pPr>
        <w:pStyle w:val="Heading1"/>
        <w:numPr>
          <w:ilvl w:val="0"/>
          <w:numId w:val="0"/>
        </w:numPr>
        <w:spacing w:before="0" w:after="120"/>
        <w:ind w:left="709" w:hanging="709"/>
        <w:rPr>
          <w:szCs w:val="24"/>
          <w:lang w:val="bg-BG"/>
        </w:rPr>
      </w:pPr>
      <w:r>
        <w:rPr>
          <w:b w:val="0"/>
          <w:smallCaps w:val="0"/>
          <w:kern w:val="0"/>
          <w:szCs w:val="24"/>
          <w:lang w:val="bg-BG"/>
        </w:rPr>
        <w:t>16.1.</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3D374C">
        <w:rPr>
          <w:b w:val="0"/>
          <w:bCs/>
        </w:rPr>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w:t>
      </w:r>
      <w:r w:rsidR="00507A06">
        <w:rPr>
          <w:b w:val="0"/>
          <w:smallCaps w:val="0"/>
          <w:kern w:val="0"/>
          <w:szCs w:val="24"/>
          <w:lang w:val="bg-BG"/>
        </w:rPr>
        <w:t xml:space="preserve"> – </w:t>
      </w:r>
      <w:r w:rsidRPr="004F03FF">
        <w:rPr>
          <w:b w:val="0"/>
          <w:smallCaps w:val="0"/>
          <w:kern w:val="0"/>
          <w:szCs w:val="24"/>
          <w:lang w:val="bg-BG"/>
        </w:rPr>
        <w:t xml:space="preserve">допустими разходи по проект, с цел да се постигне или възстанови ситуацията, при която всички разходи, </w:t>
      </w:r>
      <w:r w:rsidR="00085F4B">
        <w:rPr>
          <w:b w:val="0"/>
          <w:smallCaps w:val="0"/>
          <w:kern w:val="0"/>
          <w:szCs w:val="24"/>
          <w:lang w:val="bg-BG"/>
        </w:rPr>
        <w:t>подадени</w:t>
      </w:r>
      <w:r w:rsidR="00964413" w:rsidRPr="004F03FF">
        <w:rPr>
          <w:b w:val="0"/>
          <w:smallCaps w:val="0"/>
          <w:kern w:val="0"/>
          <w:szCs w:val="24"/>
          <w:lang w:val="bg-BG"/>
        </w:rPr>
        <w:t xml:space="preserve"> </w:t>
      </w:r>
      <w:r w:rsidRPr="004F03FF">
        <w:rPr>
          <w:b w:val="0"/>
          <w:smallCaps w:val="0"/>
          <w:kern w:val="0"/>
          <w:szCs w:val="24"/>
          <w:lang w:val="bg-BG"/>
        </w:rPr>
        <w:t>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7B19A0">
      <w:pPr>
        <w:pStyle w:val="Heading1"/>
        <w:numPr>
          <w:ilvl w:val="0"/>
          <w:numId w:val="0"/>
        </w:numPr>
        <w:spacing w:before="0" w:after="120"/>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 xml:space="preserve">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w:t>
      </w:r>
      <w:r w:rsidRPr="00E93BCC">
        <w:rPr>
          <w:b w:val="0"/>
          <w:smallCaps w:val="0"/>
          <w:kern w:val="0"/>
          <w:szCs w:val="24"/>
          <w:lang w:val="bg-BG"/>
        </w:rPr>
        <w:lastRenderedPageBreak/>
        <w:t>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F1769D6" w:rsidR="00862198" w:rsidRPr="00071E10" w:rsidRDefault="00862198" w:rsidP="007B19A0">
      <w:pPr>
        <w:pStyle w:val="Heading1"/>
        <w:numPr>
          <w:ilvl w:val="0"/>
          <w:numId w:val="0"/>
        </w:numPr>
        <w:spacing w:before="0" w:after="120"/>
        <w:rPr>
          <w:szCs w:val="24"/>
          <w:lang w:val="bg-BG"/>
        </w:rPr>
      </w:pPr>
      <w:bookmarkStart w:id="98" w:name="_Toc206396597"/>
      <w:bookmarkEnd w:id="93"/>
      <w:bookmarkEnd w:id="94"/>
      <w:bookmarkEnd w:id="95"/>
      <w:bookmarkEnd w:id="96"/>
      <w:bookmarkEnd w:id="97"/>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8"/>
      <w:r w:rsidRPr="00071E10" w:rsidDel="00DF6372">
        <w:rPr>
          <w:szCs w:val="24"/>
          <w:lang w:val="bg-BG"/>
        </w:rPr>
        <w:t xml:space="preserve"> </w:t>
      </w:r>
    </w:p>
    <w:p w14:paraId="0CF91C7C" w14:textId="71E0D359" w:rsidR="00862198" w:rsidRPr="00071E10" w:rsidRDefault="002673FE" w:rsidP="007B19A0">
      <w:pPr>
        <w:pStyle w:val="NumPar2"/>
        <w:numPr>
          <w:ilvl w:val="0"/>
          <w:numId w:val="0"/>
        </w:numPr>
        <w:spacing w:after="120"/>
        <w:ind w:left="709" w:hanging="709"/>
        <w:rPr>
          <w:szCs w:val="24"/>
          <w:lang w:val="bg-BG"/>
        </w:rPr>
      </w:pPr>
      <w:r w:rsidRPr="00071E10">
        <w:rPr>
          <w:szCs w:val="24"/>
          <w:lang w:val="bg-BG"/>
        </w:rPr>
        <w:t>17.1.</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7B19A0">
      <w:pPr>
        <w:spacing w:after="120"/>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6E11FF">
      <w:headerReference w:type="even" r:id="rId9"/>
      <w:headerReference w:type="default" r:id="rId10"/>
      <w:footerReference w:type="even" r:id="rId11"/>
      <w:footerReference w:type="default" r:id="rId12"/>
      <w:headerReference w:type="first" r:id="rId13"/>
      <w:footerReference w:type="first" r:id="rId14"/>
      <w:pgSz w:w="11906" w:h="16838"/>
      <w:pgMar w:top="0" w:right="992" w:bottom="1418" w:left="992"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C904" w14:textId="77777777" w:rsidR="00764980" w:rsidRDefault="00764980" w:rsidP="00C5450D">
      <w:r>
        <w:separator/>
      </w:r>
    </w:p>
  </w:endnote>
  <w:endnote w:type="continuationSeparator" w:id="0">
    <w:p w14:paraId="1D430B55" w14:textId="77777777" w:rsidR="00764980" w:rsidRDefault="00764980" w:rsidP="00C5450D">
      <w:r>
        <w:continuationSeparator/>
      </w:r>
    </w:p>
  </w:endnote>
  <w:endnote w:type="continuationNotice" w:id="1">
    <w:p w14:paraId="6C6971CD" w14:textId="77777777" w:rsidR="00764980" w:rsidRDefault="00764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DA366" w14:textId="77777777" w:rsidR="00924DAB" w:rsidRDefault="0092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5A195B6F" w:rsidR="003B6AC8" w:rsidRDefault="003B6AC8">
        <w:pPr>
          <w:pStyle w:val="Footer"/>
          <w:jc w:val="right"/>
        </w:pPr>
        <w:r>
          <w:fldChar w:fldCharType="begin"/>
        </w:r>
        <w:r>
          <w:instrText xml:space="preserve"> PAGE   \* MERGEFORMAT </w:instrText>
        </w:r>
        <w:r>
          <w:fldChar w:fldCharType="separate"/>
        </w:r>
        <w:r w:rsidR="00797D21">
          <w:rPr>
            <w:noProof/>
          </w:rPr>
          <w:t>1</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55B9" w14:textId="77777777" w:rsidR="00924DAB" w:rsidRDefault="00924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AA2B" w14:textId="77777777" w:rsidR="00764980" w:rsidRDefault="00764980" w:rsidP="00C5450D">
      <w:r>
        <w:separator/>
      </w:r>
    </w:p>
  </w:footnote>
  <w:footnote w:type="continuationSeparator" w:id="0">
    <w:p w14:paraId="1CBFCFF5" w14:textId="77777777" w:rsidR="00764980" w:rsidRDefault="00764980" w:rsidP="00C5450D">
      <w:r>
        <w:continuationSeparator/>
      </w:r>
    </w:p>
  </w:footnote>
  <w:footnote w:type="continuationNotice" w:id="1">
    <w:p w14:paraId="7074F247" w14:textId="77777777" w:rsidR="00764980" w:rsidRDefault="00764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0D43" w14:textId="77777777" w:rsidR="00924DAB" w:rsidRDefault="00924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1FF252BB" w:rsidR="00B67B14" w:rsidRDefault="00E4209A" w:rsidP="00B67B14">
    <w:pPr>
      <w:pStyle w:val="Header"/>
      <w:tabs>
        <w:tab w:val="right" w:pos="10170"/>
      </w:tabs>
      <w:jc w:val="center"/>
    </w:pPr>
    <w:r>
      <w:rPr>
        <w:noProof/>
        <w:lang w:val="en-US" w:eastAsia="en-US"/>
      </w:rPr>
      <w:drawing>
        <wp:anchor distT="0" distB="0" distL="114300" distR="114300" simplePos="0" relativeHeight="251662336" behindDoc="0" locked="0" layoutInCell="1" allowOverlap="1" wp14:anchorId="5398DA1E" wp14:editId="6D0C2DFF">
          <wp:simplePos x="0" y="0"/>
          <wp:positionH relativeFrom="margin">
            <wp:posOffset>4254500</wp:posOffset>
          </wp:positionH>
          <wp:positionV relativeFrom="paragraph">
            <wp:posOffset>-179705</wp:posOffset>
          </wp:positionV>
          <wp:extent cx="2307590" cy="651510"/>
          <wp:effectExtent l="0" t="0" r="0" b="0"/>
          <wp:wrapNone/>
          <wp:docPr id="15" name="Picture 15"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08B2">
      <w:rPr>
        <w:noProof/>
        <w:lang w:val="en-US" w:eastAsia="en-US"/>
      </w:rPr>
      <mc:AlternateContent>
        <mc:Choice Requires="wps">
          <w:drawing>
            <wp:anchor distT="45720" distB="45720" distL="114300" distR="114300" simplePos="0" relativeHeight="251664384" behindDoc="0" locked="0" layoutInCell="1" allowOverlap="1" wp14:anchorId="47618443" wp14:editId="116B73D9">
              <wp:simplePos x="0" y="0"/>
              <wp:positionH relativeFrom="column">
                <wp:posOffset>2138045</wp:posOffset>
              </wp:positionH>
              <wp:positionV relativeFrom="paragraph">
                <wp:posOffset>635</wp:posOffset>
              </wp:positionV>
              <wp:extent cx="2035810" cy="464820"/>
              <wp:effectExtent l="0" t="0" r="254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5810" cy="464820"/>
                      </a:xfrm>
                      <a:prstGeom prst="rect">
                        <a:avLst/>
                      </a:prstGeom>
                      <a:solidFill>
                        <a:srgbClr val="FFFFFF"/>
                      </a:solidFill>
                      <a:ln w="9525">
                        <a:noFill/>
                        <a:miter lim="800000"/>
                        <a:headEnd/>
                        <a:tailEnd/>
                      </a:ln>
                    </wps:spPr>
                    <wps:txbx>
                      <w:txbxContent>
                        <w:p w14:paraId="489B4415" w14:textId="77777777" w:rsidR="00924DAB" w:rsidRDefault="00924DAB" w:rsidP="00924DAB">
                          <w:pPr>
                            <w:jc w:val="center"/>
                          </w:pPr>
                          <w:r>
                            <w:t>Изпълнителна агенция</w:t>
                          </w:r>
                        </w:p>
                        <w:p w14:paraId="078FBC17" w14:textId="77777777" w:rsidR="00924DAB" w:rsidRDefault="00924DAB" w:rsidP="00924DAB">
                          <w:pPr>
                            <w:jc w:val="center"/>
                          </w:pPr>
                          <w:r>
                            <w:t>„Програма за образование“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618443" id="_x0000_t202" coordsize="21600,21600" o:spt="202" path="m,l,21600r21600,l21600,xe">
              <v:stroke joinstyle="miter"/>
              <v:path gradientshapeok="t" o:connecttype="rect"/>
            </v:shapetype>
            <v:shape id="Text Box 2" o:spid="_x0000_s1026" type="#_x0000_t202" style="position:absolute;left:0;text-align:left;margin-left:168.35pt;margin-top:.05pt;width:160.3pt;height:36.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" stroked="f">
              <v:textbox>
                <w:txbxContent>
                  <w:p w14:paraId="489B4415" w14:textId="77777777" w:rsidR="00924DAB" w:rsidRDefault="00924DAB" w:rsidP="00924DAB">
                    <w:pPr>
                      <w:jc w:val="center"/>
                    </w:pPr>
                    <w:r>
                      <w:t>Изпълнителна агенция</w:t>
                    </w:r>
                  </w:p>
                  <w:p w14:paraId="078FBC17" w14:textId="77777777" w:rsidR="00924DAB" w:rsidRDefault="00924DAB" w:rsidP="00924DAB">
                    <w:pPr>
                      <w:jc w:val="center"/>
                    </w:pPr>
                    <w:r>
                      <w:t>„Програма за образование“</w:t>
                    </w:r>
                  </w:p>
                </w:txbxContent>
              </v:textbox>
              <w10:wrap type="square"/>
            </v:shape>
          </w:pict>
        </mc:Fallback>
      </mc:AlternateContent>
    </w:r>
    <w:r w:rsidRPr="00677D4C">
      <w:rPr>
        <w:i/>
        <w:noProof/>
        <w:lang w:val="en-US" w:eastAsia="en-US"/>
      </w:rPr>
      <w:drawing>
        <wp:inline distT="0" distB="0" distL="0" distR="0" wp14:anchorId="15C68C03" wp14:editId="08A0969A">
          <wp:extent cx="1993346" cy="46228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8172" cy="468037"/>
                  </a:xfrm>
                  <a:prstGeom prst="rect">
                    <a:avLst/>
                  </a:prstGeom>
                  <a:noFill/>
                  <a:ln>
                    <a:noFill/>
                  </a:ln>
                </pic:spPr>
              </pic:pic>
            </a:graphicData>
          </a:graphic>
        </wp:inline>
      </w:drawing>
    </w:r>
    <w:r w:rsidR="00B67B14">
      <w:rPr>
        <w:rFonts w:ascii="Calibri" w:hAnsi="Calibri"/>
        <w:b/>
        <w:noProof/>
        <w:sz w:val="40"/>
        <w:szCs w:val="40"/>
        <w:lang w:eastAsia="en-US"/>
      </w:rPr>
      <w:t xml:space="preserve">                    </w:t>
    </w:r>
    <w:bookmarkStart w:id="99" w:name="_Hlk112743089"/>
  </w:p>
  <w:bookmarkEnd w:id="99"/>
  <w:p w14:paraId="65178E1A" w14:textId="2F960F78" w:rsidR="00C5450D" w:rsidRPr="00B67B14" w:rsidRDefault="00C5450D" w:rsidP="00B67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430B" w14:textId="77777777" w:rsidR="00924DAB" w:rsidRDefault="00924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5F66A91"/>
    <w:multiLevelType w:val="multilevel"/>
    <w:tmpl w:val="EFAC38D4"/>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7651BB"/>
    <w:multiLevelType w:val="hybridMultilevel"/>
    <w:tmpl w:val="759C63F8"/>
    <w:lvl w:ilvl="0" w:tplc="319C9BE6">
      <w:start w:val="1"/>
      <mc:AlternateContent>
        <mc:Choice Requires="w14">
          <w:numFmt w:val="custom" w:format="а, й, к, ..."/>
        </mc:Choice>
        <mc:Fallback>
          <w:numFmt w:val="decimal"/>
        </mc:Fallback>
      </mc:AlternateContent>
      <w:lvlText w:val="%1.)"/>
      <w:lvlJc w:val="left"/>
      <w:pPr>
        <w:ind w:left="1287" w:hanging="360"/>
      </w:pPr>
    </w:lvl>
    <w:lvl w:ilvl="1" w:tplc="04020019">
      <w:start w:val="1"/>
      <w:numFmt w:val="lowerLetter"/>
      <w:lvlText w:val="%2."/>
      <w:lvlJc w:val="left"/>
      <w:pPr>
        <w:ind w:left="2007" w:hanging="360"/>
      </w:pPr>
    </w:lvl>
    <w:lvl w:ilvl="2" w:tplc="0402001B">
      <w:start w:val="1"/>
      <w:numFmt w:val="lowerRoman"/>
      <w:lvlText w:val="%3."/>
      <w:lvlJc w:val="right"/>
      <w:pPr>
        <w:ind w:left="2727" w:hanging="180"/>
      </w:pPr>
    </w:lvl>
    <w:lvl w:ilvl="3" w:tplc="0402000F">
      <w:start w:val="1"/>
      <w:numFmt w:val="decimal"/>
      <w:lvlText w:val="%4."/>
      <w:lvlJc w:val="left"/>
      <w:pPr>
        <w:ind w:left="3447" w:hanging="360"/>
      </w:pPr>
    </w:lvl>
    <w:lvl w:ilvl="4" w:tplc="04020019">
      <w:start w:val="1"/>
      <w:numFmt w:val="lowerLetter"/>
      <w:lvlText w:val="%5."/>
      <w:lvlJc w:val="left"/>
      <w:pPr>
        <w:ind w:left="4167" w:hanging="360"/>
      </w:pPr>
    </w:lvl>
    <w:lvl w:ilvl="5" w:tplc="0402001B">
      <w:start w:val="1"/>
      <w:numFmt w:val="lowerRoman"/>
      <w:lvlText w:val="%6."/>
      <w:lvlJc w:val="right"/>
      <w:pPr>
        <w:ind w:left="4887" w:hanging="180"/>
      </w:pPr>
    </w:lvl>
    <w:lvl w:ilvl="6" w:tplc="0402000F">
      <w:start w:val="1"/>
      <w:numFmt w:val="decimal"/>
      <w:lvlText w:val="%7."/>
      <w:lvlJc w:val="left"/>
      <w:pPr>
        <w:ind w:left="5607" w:hanging="360"/>
      </w:pPr>
    </w:lvl>
    <w:lvl w:ilvl="7" w:tplc="04020019">
      <w:start w:val="1"/>
      <w:numFmt w:val="lowerLetter"/>
      <w:lvlText w:val="%8."/>
      <w:lvlJc w:val="left"/>
      <w:pPr>
        <w:ind w:left="6327" w:hanging="360"/>
      </w:pPr>
    </w:lvl>
    <w:lvl w:ilvl="8" w:tplc="0402001B">
      <w:start w:val="1"/>
      <w:numFmt w:val="lowerRoman"/>
      <w:lvlText w:val="%9."/>
      <w:lvlJc w:val="right"/>
      <w:pPr>
        <w:ind w:left="7047" w:hanging="180"/>
      </w:pPr>
    </w:lvl>
  </w:abstractNum>
  <w:abstractNum w:abstractNumId="4" w15:restartNumberingAfterBreak="0">
    <w:nsid w:val="16FD2E56"/>
    <w:multiLevelType w:val="hybridMultilevel"/>
    <w:tmpl w:val="CE3A136E"/>
    <w:lvl w:ilvl="0" w:tplc="0402000D">
      <w:start w:val="1"/>
      <w:numFmt w:val="bullet"/>
      <w:lvlText w:val=""/>
      <w:lvlJc w:val="left"/>
      <w:pPr>
        <w:ind w:left="698" w:hanging="720"/>
      </w:pPr>
      <w:rPr>
        <w:rFonts w:ascii="Wingdings" w:hAnsi="Wingdings"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1404B08"/>
    <w:multiLevelType w:val="hybridMultilevel"/>
    <w:tmpl w:val="706EA16A"/>
    <w:lvl w:ilvl="0" w:tplc="DD26B9F6">
      <w:numFmt w:val="bullet"/>
      <w:lvlText w:val="•"/>
      <w:lvlJc w:val="left"/>
      <w:pPr>
        <w:ind w:left="709" w:hanging="360"/>
      </w:pPr>
      <w:rPr>
        <w:rFonts w:ascii="Times New Roman" w:eastAsia="Times New Roman" w:hAnsi="Times New Roman" w:cs="Times New Roman" w:hint="default"/>
      </w:rPr>
    </w:lvl>
    <w:lvl w:ilvl="1" w:tplc="DD26B9F6">
      <w:numFmt w:val="bullet"/>
      <w:lvlText w:val="•"/>
      <w:lvlJc w:val="left"/>
      <w:pPr>
        <w:ind w:left="1429" w:hanging="360"/>
      </w:pPr>
      <w:rPr>
        <w:rFonts w:ascii="Times New Roman" w:eastAsia="Times New Roman" w:hAnsi="Times New Roman" w:cs="Times New Roman"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C443B"/>
    <w:multiLevelType w:val="hybridMultilevel"/>
    <w:tmpl w:val="B26677A4"/>
    <w:lvl w:ilvl="0" w:tplc="0402000D">
      <w:start w:val="1"/>
      <w:numFmt w:val="bullet"/>
      <w:lvlText w:val=""/>
      <w:lvlJc w:val="left"/>
      <w:pPr>
        <w:ind w:left="709" w:hanging="360"/>
      </w:pPr>
      <w:rPr>
        <w:rFonts w:ascii="Wingdings" w:hAnsi="Wingdings"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594701"/>
    <w:multiLevelType w:val="hybridMultilevel"/>
    <w:tmpl w:val="5E0EA5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ECD3087"/>
    <w:multiLevelType w:val="hybridMultilevel"/>
    <w:tmpl w:val="B0509ED2"/>
    <w:lvl w:ilvl="0" w:tplc="DD26B9F6">
      <w:numFmt w:val="bullet"/>
      <w:lvlText w:val="•"/>
      <w:lvlJc w:val="left"/>
      <w:pPr>
        <w:ind w:left="698" w:hanging="720"/>
      </w:pPr>
      <w:rPr>
        <w:rFonts w:ascii="Times New Roman" w:eastAsia="Times New Roman" w:hAnsi="Times New Roman" w:cs="Times New Roman"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1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4" w15:restartNumberingAfterBreak="0">
    <w:nsid w:val="34A84B90"/>
    <w:multiLevelType w:val="hybridMultilevel"/>
    <w:tmpl w:val="345634A2"/>
    <w:lvl w:ilvl="0" w:tplc="0540CF42">
      <w:start w:val="1"/>
      <w:numFmt w:val="bullet"/>
      <w:lvlText w:val="­"/>
      <w:lvlJc w:val="left"/>
      <w:pPr>
        <w:ind w:left="780" w:hanging="360"/>
      </w:pPr>
      <w:rPr>
        <w:rFonts w:ascii="Courier New" w:hAnsi="Courier New"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6051267"/>
    <w:multiLevelType w:val="hybridMultilevel"/>
    <w:tmpl w:val="BF7A3B8C"/>
    <w:lvl w:ilvl="0" w:tplc="DD26B9F6">
      <w:numFmt w:val="bullet"/>
      <w:lvlText w:val="•"/>
      <w:lvlJc w:val="left"/>
      <w:pPr>
        <w:ind w:left="709" w:hanging="72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1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8"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0"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15:restartNumberingAfterBreak="0">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AF67729"/>
    <w:multiLevelType w:val="hybridMultilevel"/>
    <w:tmpl w:val="7EDC1A3A"/>
    <w:lvl w:ilvl="0" w:tplc="04020001">
      <w:start w:val="1"/>
      <w:numFmt w:val="bullet"/>
      <w:lvlText w:val=""/>
      <w:lvlJc w:val="left"/>
      <w:pPr>
        <w:ind w:left="709" w:hanging="360"/>
      </w:pPr>
      <w:rPr>
        <w:rFonts w:ascii="Symbol" w:hAnsi="Symbol"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2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5" w15:restartNumberingAfterBreak="0">
    <w:nsid w:val="59795233"/>
    <w:multiLevelType w:val="hybridMultilevel"/>
    <w:tmpl w:val="6810AAA0"/>
    <w:lvl w:ilvl="0" w:tplc="0402000D">
      <w:start w:val="1"/>
      <w:numFmt w:val="bullet"/>
      <w:lvlText w:val=""/>
      <w:lvlJc w:val="left"/>
      <w:pPr>
        <w:ind w:left="709" w:hanging="360"/>
      </w:pPr>
      <w:rPr>
        <w:rFonts w:ascii="Wingdings" w:hAnsi="Wingdings"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26"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9" w15:restartNumberingAfterBreak="0">
    <w:nsid w:val="67712074"/>
    <w:multiLevelType w:val="hybridMultilevel"/>
    <w:tmpl w:val="3CFA9B66"/>
    <w:lvl w:ilvl="0" w:tplc="DD26B9F6">
      <w:numFmt w:val="bullet"/>
      <w:lvlText w:val="•"/>
      <w:lvlJc w:val="left"/>
      <w:pPr>
        <w:ind w:left="709" w:hanging="72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30" w15:restartNumberingAfterBreak="0">
    <w:nsid w:val="69E5515F"/>
    <w:multiLevelType w:val="multilevel"/>
    <w:tmpl w:val="DEC8496E"/>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2455BF"/>
    <w:multiLevelType w:val="hybridMultilevel"/>
    <w:tmpl w:val="0AB4F0BE"/>
    <w:lvl w:ilvl="0" w:tplc="DD26B9F6">
      <w:numFmt w:val="bullet"/>
      <w:lvlText w:val="•"/>
      <w:lvlJc w:val="left"/>
      <w:pPr>
        <w:ind w:left="709" w:hanging="360"/>
      </w:pPr>
      <w:rPr>
        <w:rFonts w:ascii="Times New Roman" w:eastAsia="Times New Roman" w:hAnsi="Times New Roman" w:cs="Times New Roman" w:hint="default"/>
      </w:rPr>
    </w:lvl>
    <w:lvl w:ilvl="1" w:tplc="04020003">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32"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5A91E90"/>
    <w:multiLevelType w:val="multilevel"/>
    <w:tmpl w:val="48E29A8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4861FF"/>
    <w:multiLevelType w:val="multilevel"/>
    <w:tmpl w:val="EFE6D19E"/>
    <w:lvl w:ilvl="0">
      <w:start w:val="1"/>
      <w:numFmt w:val="decimal"/>
      <w:lvlText w:val="%1."/>
      <w:lvlJc w:val="left"/>
      <w:pPr>
        <w:ind w:left="360" w:hanging="360"/>
      </w:pPr>
      <w:rPr>
        <w:b w:val="0"/>
        <w:sz w:val="28"/>
        <w:szCs w:val="28"/>
      </w:rPr>
    </w:lvl>
    <w:lvl w:ilvl="1">
      <w:start w:val="1"/>
      <w:numFmt w:val="decimal"/>
      <w:lvlText w:val="%1.%2."/>
      <w:lvlJc w:val="left"/>
      <w:pPr>
        <w:ind w:left="360" w:hanging="360"/>
      </w:pPr>
      <w:rPr>
        <w:color w:val="auto"/>
        <w:sz w:val="24"/>
        <w:szCs w:val="24"/>
      </w:rPr>
    </w:lvl>
    <w:lvl w:ilvl="2">
      <w:start w:val="1"/>
      <mc:AlternateContent>
        <mc:Choice Requires="w14">
          <w:numFmt w:val="custom" w:format="а, й, к, ..."/>
        </mc:Choice>
        <mc:Fallback>
          <w:numFmt w:val="decimal"/>
        </mc:Fallback>
      </mc:AlternateContent>
      <w:lvlText w:val="%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0"/>
  </w:num>
  <w:num w:numId="3">
    <w:abstractNumId w:val="32"/>
  </w:num>
  <w:num w:numId="4">
    <w:abstractNumId w:val="19"/>
  </w:num>
  <w:num w:numId="5">
    <w:abstractNumId w:val="9"/>
  </w:num>
  <w:num w:numId="6">
    <w:abstractNumId w:val="17"/>
  </w:num>
  <w:num w:numId="7">
    <w:abstractNumId w:val="28"/>
  </w:num>
  <w:num w:numId="8">
    <w:abstractNumId w:val="33"/>
  </w:num>
  <w:num w:numId="9">
    <w:abstractNumId w:val="13"/>
  </w:num>
  <w:num w:numId="10">
    <w:abstractNumId w:val="27"/>
  </w:num>
  <w:num w:numId="11">
    <w:abstractNumId w:val="26"/>
  </w:num>
  <w:num w:numId="12">
    <w:abstractNumId w:val="21"/>
  </w:num>
  <w:num w:numId="13">
    <w:abstractNumId w:val="24"/>
  </w:num>
  <w:num w:numId="14">
    <w:abstractNumId w:val="7"/>
  </w:num>
  <w:num w:numId="15">
    <w:abstractNumId w:val="15"/>
  </w:num>
  <w:num w:numId="16">
    <w:abstractNumId w:val="5"/>
  </w:num>
  <w:num w:numId="17">
    <w:abstractNumId w:val="10"/>
  </w:num>
  <w:num w:numId="18">
    <w:abstractNumId w:val="34"/>
  </w:num>
  <w:num w:numId="19">
    <w:abstractNumId w:val="18"/>
  </w:num>
  <w:num w:numId="20">
    <w:abstractNumId w:val="32"/>
  </w:num>
  <w:num w:numId="21">
    <w:abstractNumId w:val="32"/>
  </w:num>
  <w:num w:numId="22">
    <w:abstractNumId w:val="20"/>
  </w:num>
  <w:num w:numId="23">
    <w:abstractNumId w:val="32"/>
  </w:num>
  <w:num w:numId="24">
    <w:abstractNumId w:val="22"/>
  </w:num>
  <w:num w:numId="25">
    <w:abstractNumId w:val="11"/>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30"/>
  </w:num>
  <w:num w:numId="30">
    <w:abstractNumId w:val="3"/>
  </w:num>
  <w:num w:numId="31">
    <w:abstractNumId w:val="23"/>
  </w:num>
  <w:num w:numId="32">
    <w:abstractNumId w:val="16"/>
  </w:num>
  <w:num w:numId="33">
    <w:abstractNumId w:val="12"/>
  </w:num>
  <w:num w:numId="34">
    <w:abstractNumId w:val="4"/>
  </w:num>
  <w:num w:numId="35">
    <w:abstractNumId w:val="8"/>
  </w:num>
  <w:num w:numId="36">
    <w:abstractNumId w:val="29"/>
  </w:num>
  <w:num w:numId="37">
    <w:abstractNumId w:val="25"/>
  </w:num>
  <w:num w:numId="38">
    <w:abstractNumId w:val="31"/>
  </w:num>
  <w:num w:numId="39">
    <w:abstractNumId w:val="6"/>
  </w:num>
  <w:num w:numId="40">
    <w:abstractNumId w:val="2"/>
  </w:num>
  <w:num w:numId="4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C64"/>
    <w:rsid w:val="00003D95"/>
    <w:rsid w:val="0000495D"/>
    <w:rsid w:val="000077AE"/>
    <w:rsid w:val="00007D93"/>
    <w:rsid w:val="00007F9B"/>
    <w:rsid w:val="00014175"/>
    <w:rsid w:val="00015208"/>
    <w:rsid w:val="000158B7"/>
    <w:rsid w:val="00015971"/>
    <w:rsid w:val="00015B75"/>
    <w:rsid w:val="000164D7"/>
    <w:rsid w:val="00020217"/>
    <w:rsid w:val="00020C59"/>
    <w:rsid w:val="000213DE"/>
    <w:rsid w:val="00022F71"/>
    <w:rsid w:val="00023B32"/>
    <w:rsid w:val="00023DA8"/>
    <w:rsid w:val="00024D9E"/>
    <w:rsid w:val="00031698"/>
    <w:rsid w:val="00035A99"/>
    <w:rsid w:val="000406A3"/>
    <w:rsid w:val="0004159B"/>
    <w:rsid w:val="000415BC"/>
    <w:rsid w:val="000425AE"/>
    <w:rsid w:val="00042D82"/>
    <w:rsid w:val="000439EA"/>
    <w:rsid w:val="000470DF"/>
    <w:rsid w:val="00047DDE"/>
    <w:rsid w:val="000510AA"/>
    <w:rsid w:val="00052A09"/>
    <w:rsid w:val="0005404E"/>
    <w:rsid w:val="00054C06"/>
    <w:rsid w:val="00056405"/>
    <w:rsid w:val="00056B2E"/>
    <w:rsid w:val="00060214"/>
    <w:rsid w:val="000622A2"/>
    <w:rsid w:val="0006260D"/>
    <w:rsid w:val="00062B47"/>
    <w:rsid w:val="00062CD0"/>
    <w:rsid w:val="0006493A"/>
    <w:rsid w:val="00064A1C"/>
    <w:rsid w:val="00065B3F"/>
    <w:rsid w:val="00066A02"/>
    <w:rsid w:val="0006774D"/>
    <w:rsid w:val="00067840"/>
    <w:rsid w:val="000703C5"/>
    <w:rsid w:val="00071E10"/>
    <w:rsid w:val="0007274F"/>
    <w:rsid w:val="0007285A"/>
    <w:rsid w:val="00073F51"/>
    <w:rsid w:val="00074A1E"/>
    <w:rsid w:val="00075268"/>
    <w:rsid w:val="00075932"/>
    <w:rsid w:val="00080E9A"/>
    <w:rsid w:val="00083AF5"/>
    <w:rsid w:val="00085F4B"/>
    <w:rsid w:val="00087151"/>
    <w:rsid w:val="00090A26"/>
    <w:rsid w:val="00090FB2"/>
    <w:rsid w:val="0009117F"/>
    <w:rsid w:val="00091359"/>
    <w:rsid w:val="0009151D"/>
    <w:rsid w:val="000922EA"/>
    <w:rsid w:val="00092B83"/>
    <w:rsid w:val="00092CE1"/>
    <w:rsid w:val="000946BD"/>
    <w:rsid w:val="00096078"/>
    <w:rsid w:val="000A1317"/>
    <w:rsid w:val="000A1947"/>
    <w:rsid w:val="000A274A"/>
    <w:rsid w:val="000A2E5D"/>
    <w:rsid w:val="000A371C"/>
    <w:rsid w:val="000A38AA"/>
    <w:rsid w:val="000A3AAC"/>
    <w:rsid w:val="000A3F8E"/>
    <w:rsid w:val="000A4495"/>
    <w:rsid w:val="000A4C98"/>
    <w:rsid w:val="000A59A5"/>
    <w:rsid w:val="000A6EAF"/>
    <w:rsid w:val="000B0240"/>
    <w:rsid w:val="000B09E5"/>
    <w:rsid w:val="000B2973"/>
    <w:rsid w:val="000B6B1F"/>
    <w:rsid w:val="000B6E55"/>
    <w:rsid w:val="000B72D4"/>
    <w:rsid w:val="000B739E"/>
    <w:rsid w:val="000B78EC"/>
    <w:rsid w:val="000B7E9B"/>
    <w:rsid w:val="000B7F29"/>
    <w:rsid w:val="000C1303"/>
    <w:rsid w:val="000C1341"/>
    <w:rsid w:val="000C149A"/>
    <w:rsid w:val="000C3283"/>
    <w:rsid w:val="000C394E"/>
    <w:rsid w:val="000C4B2C"/>
    <w:rsid w:val="000C5891"/>
    <w:rsid w:val="000C7920"/>
    <w:rsid w:val="000C7EEB"/>
    <w:rsid w:val="000C7F91"/>
    <w:rsid w:val="000D2867"/>
    <w:rsid w:val="000D3C5D"/>
    <w:rsid w:val="000D6A89"/>
    <w:rsid w:val="000E027A"/>
    <w:rsid w:val="000E2763"/>
    <w:rsid w:val="000E2A31"/>
    <w:rsid w:val="000E366C"/>
    <w:rsid w:val="000E6104"/>
    <w:rsid w:val="000E6C6C"/>
    <w:rsid w:val="000E70BD"/>
    <w:rsid w:val="000E71F1"/>
    <w:rsid w:val="000E729A"/>
    <w:rsid w:val="000F0FE0"/>
    <w:rsid w:val="000F1A76"/>
    <w:rsid w:val="000F2497"/>
    <w:rsid w:val="000F2B05"/>
    <w:rsid w:val="000F30AE"/>
    <w:rsid w:val="000F4347"/>
    <w:rsid w:val="000F45AC"/>
    <w:rsid w:val="000F54AC"/>
    <w:rsid w:val="000F572C"/>
    <w:rsid w:val="000F5F35"/>
    <w:rsid w:val="000F6033"/>
    <w:rsid w:val="00100BBB"/>
    <w:rsid w:val="00100E64"/>
    <w:rsid w:val="00103818"/>
    <w:rsid w:val="00104AC1"/>
    <w:rsid w:val="00106CFA"/>
    <w:rsid w:val="0010711A"/>
    <w:rsid w:val="00107A61"/>
    <w:rsid w:val="00110B98"/>
    <w:rsid w:val="00112366"/>
    <w:rsid w:val="0011336C"/>
    <w:rsid w:val="0011354C"/>
    <w:rsid w:val="00115211"/>
    <w:rsid w:val="00115890"/>
    <w:rsid w:val="00117267"/>
    <w:rsid w:val="001173C2"/>
    <w:rsid w:val="0011796C"/>
    <w:rsid w:val="00117EA4"/>
    <w:rsid w:val="00122EA2"/>
    <w:rsid w:val="00123579"/>
    <w:rsid w:val="00123737"/>
    <w:rsid w:val="00124004"/>
    <w:rsid w:val="00124599"/>
    <w:rsid w:val="0012502A"/>
    <w:rsid w:val="0012649B"/>
    <w:rsid w:val="0012727C"/>
    <w:rsid w:val="00127AB7"/>
    <w:rsid w:val="00130093"/>
    <w:rsid w:val="00132F86"/>
    <w:rsid w:val="00133B79"/>
    <w:rsid w:val="00134221"/>
    <w:rsid w:val="00134442"/>
    <w:rsid w:val="001413DA"/>
    <w:rsid w:val="00141C22"/>
    <w:rsid w:val="001438FD"/>
    <w:rsid w:val="0014543A"/>
    <w:rsid w:val="001459B2"/>
    <w:rsid w:val="00146E87"/>
    <w:rsid w:val="00150C1B"/>
    <w:rsid w:val="001520A1"/>
    <w:rsid w:val="00154627"/>
    <w:rsid w:val="001566BD"/>
    <w:rsid w:val="00157CB7"/>
    <w:rsid w:val="00161006"/>
    <w:rsid w:val="0016304A"/>
    <w:rsid w:val="00163C95"/>
    <w:rsid w:val="00164007"/>
    <w:rsid w:val="00165293"/>
    <w:rsid w:val="00165AD8"/>
    <w:rsid w:val="00166963"/>
    <w:rsid w:val="001679EB"/>
    <w:rsid w:val="00170BB4"/>
    <w:rsid w:val="001728DB"/>
    <w:rsid w:val="00172C5B"/>
    <w:rsid w:val="00173E03"/>
    <w:rsid w:val="0017690D"/>
    <w:rsid w:val="00182B00"/>
    <w:rsid w:val="00185448"/>
    <w:rsid w:val="00185E3D"/>
    <w:rsid w:val="001862C4"/>
    <w:rsid w:val="00186A01"/>
    <w:rsid w:val="001870D6"/>
    <w:rsid w:val="00187EB6"/>
    <w:rsid w:val="00190E2A"/>
    <w:rsid w:val="00193151"/>
    <w:rsid w:val="001939E5"/>
    <w:rsid w:val="001966A5"/>
    <w:rsid w:val="001A38D0"/>
    <w:rsid w:val="001A487A"/>
    <w:rsid w:val="001A64E2"/>
    <w:rsid w:val="001A6B73"/>
    <w:rsid w:val="001A6E2B"/>
    <w:rsid w:val="001A6F41"/>
    <w:rsid w:val="001A7E0E"/>
    <w:rsid w:val="001A7EBB"/>
    <w:rsid w:val="001B0EF1"/>
    <w:rsid w:val="001B23A8"/>
    <w:rsid w:val="001B34AD"/>
    <w:rsid w:val="001B5461"/>
    <w:rsid w:val="001B6880"/>
    <w:rsid w:val="001B7567"/>
    <w:rsid w:val="001C1998"/>
    <w:rsid w:val="001C7C98"/>
    <w:rsid w:val="001D1829"/>
    <w:rsid w:val="001D3429"/>
    <w:rsid w:val="001D3685"/>
    <w:rsid w:val="001D5734"/>
    <w:rsid w:val="001D5AB6"/>
    <w:rsid w:val="001D70C4"/>
    <w:rsid w:val="001E2293"/>
    <w:rsid w:val="001E2850"/>
    <w:rsid w:val="001E4629"/>
    <w:rsid w:val="001E520C"/>
    <w:rsid w:val="001E671E"/>
    <w:rsid w:val="001E7177"/>
    <w:rsid w:val="001F3C4F"/>
    <w:rsid w:val="001F4262"/>
    <w:rsid w:val="001F4926"/>
    <w:rsid w:val="001F55C5"/>
    <w:rsid w:val="001F67A3"/>
    <w:rsid w:val="001F776A"/>
    <w:rsid w:val="00204EA8"/>
    <w:rsid w:val="002076CD"/>
    <w:rsid w:val="0021036C"/>
    <w:rsid w:val="00211B80"/>
    <w:rsid w:val="00211E72"/>
    <w:rsid w:val="002122C9"/>
    <w:rsid w:val="00214690"/>
    <w:rsid w:val="00216FE5"/>
    <w:rsid w:val="002174C2"/>
    <w:rsid w:val="00220D6E"/>
    <w:rsid w:val="00221D18"/>
    <w:rsid w:val="00222DB0"/>
    <w:rsid w:val="00222F57"/>
    <w:rsid w:val="00223A0F"/>
    <w:rsid w:val="002243B5"/>
    <w:rsid w:val="002254AB"/>
    <w:rsid w:val="002272E0"/>
    <w:rsid w:val="002320AF"/>
    <w:rsid w:val="0023264C"/>
    <w:rsid w:val="002327C0"/>
    <w:rsid w:val="00232EC0"/>
    <w:rsid w:val="002333AC"/>
    <w:rsid w:val="00235133"/>
    <w:rsid w:val="002424EC"/>
    <w:rsid w:val="00243EA3"/>
    <w:rsid w:val="002452BB"/>
    <w:rsid w:val="002466CD"/>
    <w:rsid w:val="00247114"/>
    <w:rsid w:val="00247BCF"/>
    <w:rsid w:val="00247FF0"/>
    <w:rsid w:val="00251CD6"/>
    <w:rsid w:val="00252C8D"/>
    <w:rsid w:val="00254828"/>
    <w:rsid w:val="00254CBD"/>
    <w:rsid w:val="00263E7A"/>
    <w:rsid w:val="00264BB5"/>
    <w:rsid w:val="00264F90"/>
    <w:rsid w:val="00267273"/>
    <w:rsid w:val="002673FE"/>
    <w:rsid w:val="00267BCE"/>
    <w:rsid w:val="0027043A"/>
    <w:rsid w:val="002707B3"/>
    <w:rsid w:val="002708DA"/>
    <w:rsid w:val="00271A93"/>
    <w:rsid w:val="002737F8"/>
    <w:rsid w:val="002739B1"/>
    <w:rsid w:val="00273FBE"/>
    <w:rsid w:val="00275C19"/>
    <w:rsid w:val="002763F7"/>
    <w:rsid w:val="00277EF0"/>
    <w:rsid w:val="002808D4"/>
    <w:rsid w:val="00281A67"/>
    <w:rsid w:val="00281C22"/>
    <w:rsid w:val="00281FC1"/>
    <w:rsid w:val="00284D47"/>
    <w:rsid w:val="002850D9"/>
    <w:rsid w:val="00285A16"/>
    <w:rsid w:val="00287B31"/>
    <w:rsid w:val="00290A34"/>
    <w:rsid w:val="00291D89"/>
    <w:rsid w:val="00292478"/>
    <w:rsid w:val="0029375C"/>
    <w:rsid w:val="00293F32"/>
    <w:rsid w:val="0029509E"/>
    <w:rsid w:val="002954ED"/>
    <w:rsid w:val="0029566B"/>
    <w:rsid w:val="00296518"/>
    <w:rsid w:val="002A04E2"/>
    <w:rsid w:val="002A1435"/>
    <w:rsid w:val="002A2754"/>
    <w:rsid w:val="002A2FBA"/>
    <w:rsid w:val="002A4DD7"/>
    <w:rsid w:val="002A5834"/>
    <w:rsid w:val="002A610B"/>
    <w:rsid w:val="002A614B"/>
    <w:rsid w:val="002A7C9D"/>
    <w:rsid w:val="002B0B64"/>
    <w:rsid w:val="002B1ABC"/>
    <w:rsid w:val="002B4805"/>
    <w:rsid w:val="002B5BF0"/>
    <w:rsid w:val="002B67E9"/>
    <w:rsid w:val="002B6A1E"/>
    <w:rsid w:val="002B6B75"/>
    <w:rsid w:val="002C0B3D"/>
    <w:rsid w:val="002C183C"/>
    <w:rsid w:val="002C227E"/>
    <w:rsid w:val="002C3B70"/>
    <w:rsid w:val="002C497F"/>
    <w:rsid w:val="002C5A74"/>
    <w:rsid w:val="002C5FFF"/>
    <w:rsid w:val="002C68D8"/>
    <w:rsid w:val="002C6F17"/>
    <w:rsid w:val="002D0B82"/>
    <w:rsid w:val="002D0F54"/>
    <w:rsid w:val="002D1C7A"/>
    <w:rsid w:val="002D2D0A"/>
    <w:rsid w:val="002D42CF"/>
    <w:rsid w:val="002D4473"/>
    <w:rsid w:val="002D451F"/>
    <w:rsid w:val="002D555E"/>
    <w:rsid w:val="002D637D"/>
    <w:rsid w:val="002D6E2B"/>
    <w:rsid w:val="002E0F02"/>
    <w:rsid w:val="002E10CB"/>
    <w:rsid w:val="002E29F8"/>
    <w:rsid w:val="002E3932"/>
    <w:rsid w:val="002E546A"/>
    <w:rsid w:val="002E6803"/>
    <w:rsid w:val="002E77E2"/>
    <w:rsid w:val="002E7BEA"/>
    <w:rsid w:val="002E7E9B"/>
    <w:rsid w:val="002F1932"/>
    <w:rsid w:val="002F3A67"/>
    <w:rsid w:val="002F4B50"/>
    <w:rsid w:val="002F5E58"/>
    <w:rsid w:val="002F7158"/>
    <w:rsid w:val="00301399"/>
    <w:rsid w:val="00301D1F"/>
    <w:rsid w:val="003060A9"/>
    <w:rsid w:val="00310515"/>
    <w:rsid w:val="00311434"/>
    <w:rsid w:val="003117E2"/>
    <w:rsid w:val="003119BA"/>
    <w:rsid w:val="0031414B"/>
    <w:rsid w:val="00315818"/>
    <w:rsid w:val="00316BF2"/>
    <w:rsid w:val="003224AA"/>
    <w:rsid w:val="0032406F"/>
    <w:rsid w:val="00324AA3"/>
    <w:rsid w:val="00325189"/>
    <w:rsid w:val="00325E24"/>
    <w:rsid w:val="00330590"/>
    <w:rsid w:val="00331DFD"/>
    <w:rsid w:val="0033233D"/>
    <w:rsid w:val="00333A65"/>
    <w:rsid w:val="00334DC5"/>
    <w:rsid w:val="0033571B"/>
    <w:rsid w:val="003411E0"/>
    <w:rsid w:val="00341412"/>
    <w:rsid w:val="0034214E"/>
    <w:rsid w:val="003431AB"/>
    <w:rsid w:val="0034411B"/>
    <w:rsid w:val="00344F7B"/>
    <w:rsid w:val="0034696C"/>
    <w:rsid w:val="0034737A"/>
    <w:rsid w:val="0035328A"/>
    <w:rsid w:val="00356C22"/>
    <w:rsid w:val="003576F1"/>
    <w:rsid w:val="0036031D"/>
    <w:rsid w:val="003617DC"/>
    <w:rsid w:val="00361FB4"/>
    <w:rsid w:val="0036318E"/>
    <w:rsid w:val="00363399"/>
    <w:rsid w:val="00363C38"/>
    <w:rsid w:val="00364681"/>
    <w:rsid w:val="00366AD1"/>
    <w:rsid w:val="00367BED"/>
    <w:rsid w:val="003726B7"/>
    <w:rsid w:val="00372858"/>
    <w:rsid w:val="00372F7A"/>
    <w:rsid w:val="00373069"/>
    <w:rsid w:val="003730DE"/>
    <w:rsid w:val="0037532B"/>
    <w:rsid w:val="003758DA"/>
    <w:rsid w:val="00375F02"/>
    <w:rsid w:val="0037609B"/>
    <w:rsid w:val="00376B91"/>
    <w:rsid w:val="00376BC4"/>
    <w:rsid w:val="00377DFF"/>
    <w:rsid w:val="003808DA"/>
    <w:rsid w:val="00382052"/>
    <w:rsid w:val="00383DC4"/>
    <w:rsid w:val="003841E5"/>
    <w:rsid w:val="00387771"/>
    <w:rsid w:val="00391349"/>
    <w:rsid w:val="00392DBD"/>
    <w:rsid w:val="00394D37"/>
    <w:rsid w:val="00395BE8"/>
    <w:rsid w:val="00397194"/>
    <w:rsid w:val="003A0942"/>
    <w:rsid w:val="003A2B34"/>
    <w:rsid w:val="003A3432"/>
    <w:rsid w:val="003B4432"/>
    <w:rsid w:val="003B4C76"/>
    <w:rsid w:val="003B5EA6"/>
    <w:rsid w:val="003B62E2"/>
    <w:rsid w:val="003B6AC8"/>
    <w:rsid w:val="003B7AC2"/>
    <w:rsid w:val="003B7F40"/>
    <w:rsid w:val="003C0238"/>
    <w:rsid w:val="003C1AF5"/>
    <w:rsid w:val="003C2263"/>
    <w:rsid w:val="003C3578"/>
    <w:rsid w:val="003C3B5D"/>
    <w:rsid w:val="003C53DA"/>
    <w:rsid w:val="003C7A94"/>
    <w:rsid w:val="003D0D96"/>
    <w:rsid w:val="003D24D3"/>
    <w:rsid w:val="003D374C"/>
    <w:rsid w:val="003D4B90"/>
    <w:rsid w:val="003D4E69"/>
    <w:rsid w:val="003D64D1"/>
    <w:rsid w:val="003D6F2C"/>
    <w:rsid w:val="003D7E52"/>
    <w:rsid w:val="003E0B7F"/>
    <w:rsid w:val="003E1123"/>
    <w:rsid w:val="003E11D6"/>
    <w:rsid w:val="003E618C"/>
    <w:rsid w:val="003E65B1"/>
    <w:rsid w:val="003E7DA8"/>
    <w:rsid w:val="003F0D1E"/>
    <w:rsid w:val="003F1770"/>
    <w:rsid w:val="003F4CD3"/>
    <w:rsid w:val="003F4E06"/>
    <w:rsid w:val="003F4FBD"/>
    <w:rsid w:val="003F60C7"/>
    <w:rsid w:val="003F6EB6"/>
    <w:rsid w:val="0040114D"/>
    <w:rsid w:val="00401379"/>
    <w:rsid w:val="00402C4D"/>
    <w:rsid w:val="004031DC"/>
    <w:rsid w:val="0040359A"/>
    <w:rsid w:val="004050DC"/>
    <w:rsid w:val="0040581E"/>
    <w:rsid w:val="00405C86"/>
    <w:rsid w:val="0040607B"/>
    <w:rsid w:val="0040767C"/>
    <w:rsid w:val="004079B1"/>
    <w:rsid w:val="00410670"/>
    <w:rsid w:val="004108EF"/>
    <w:rsid w:val="00412511"/>
    <w:rsid w:val="0041262C"/>
    <w:rsid w:val="00414105"/>
    <w:rsid w:val="00414C5D"/>
    <w:rsid w:val="0041722A"/>
    <w:rsid w:val="00417313"/>
    <w:rsid w:val="0042257B"/>
    <w:rsid w:val="004242EA"/>
    <w:rsid w:val="00425AC8"/>
    <w:rsid w:val="00427BDE"/>
    <w:rsid w:val="0043006C"/>
    <w:rsid w:val="00430178"/>
    <w:rsid w:val="00430DCA"/>
    <w:rsid w:val="00431D5B"/>
    <w:rsid w:val="00432F34"/>
    <w:rsid w:val="00432F76"/>
    <w:rsid w:val="004338A6"/>
    <w:rsid w:val="00436662"/>
    <w:rsid w:val="004374EB"/>
    <w:rsid w:val="00440AE9"/>
    <w:rsid w:val="00443512"/>
    <w:rsid w:val="00443828"/>
    <w:rsid w:val="0044539E"/>
    <w:rsid w:val="00446FB1"/>
    <w:rsid w:val="00450008"/>
    <w:rsid w:val="00451178"/>
    <w:rsid w:val="004511AA"/>
    <w:rsid w:val="00451A08"/>
    <w:rsid w:val="00453687"/>
    <w:rsid w:val="00454425"/>
    <w:rsid w:val="00454A28"/>
    <w:rsid w:val="00454B87"/>
    <w:rsid w:val="00457FFE"/>
    <w:rsid w:val="004606E3"/>
    <w:rsid w:val="00460D70"/>
    <w:rsid w:val="004617A7"/>
    <w:rsid w:val="00461E28"/>
    <w:rsid w:val="00463270"/>
    <w:rsid w:val="00464306"/>
    <w:rsid w:val="0046496F"/>
    <w:rsid w:val="00466D2D"/>
    <w:rsid w:val="00470D2D"/>
    <w:rsid w:val="00471FA4"/>
    <w:rsid w:val="00473A74"/>
    <w:rsid w:val="00477B24"/>
    <w:rsid w:val="00480370"/>
    <w:rsid w:val="0048104C"/>
    <w:rsid w:val="0048106F"/>
    <w:rsid w:val="00482595"/>
    <w:rsid w:val="0048488E"/>
    <w:rsid w:val="00487B15"/>
    <w:rsid w:val="00487EAA"/>
    <w:rsid w:val="00492EFE"/>
    <w:rsid w:val="00493C88"/>
    <w:rsid w:val="004949BA"/>
    <w:rsid w:val="00494A28"/>
    <w:rsid w:val="004964A8"/>
    <w:rsid w:val="004A1AEE"/>
    <w:rsid w:val="004A3D87"/>
    <w:rsid w:val="004A5300"/>
    <w:rsid w:val="004A596E"/>
    <w:rsid w:val="004A7087"/>
    <w:rsid w:val="004A72FB"/>
    <w:rsid w:val="004A7990"/>
    <w:rsid w:val="004A7A39"/>
    <w:rsid w:val="004B0CBE"/>
    <w:rsid w:val="004B0D3A"/>
    <w:rsid w:val="004B2330"/>
    <w:rsid w:val="004B2436"/>
    <w:rsid w:val="004B4670"/>
    <w:rsid w:val="004B5584"/>
    <w:rsid w:val="004B57D7"/>
    <w:rsid w:val="004B7C5C"/>
    <w:rsid w:val="004C0134"/>
    <w:rsid w:val="004C17C2"/>
    <w:rsid w:val="004C2EDE"/>
    <w:rsid w:val="004C637C"/>
    <w:rsid w:val="004C6DE2"/>
    <w:rsid w:val="004C7BF5"/>
    <w:rsid w:val="004C7D87"/>
    <w:rsid w:val="004D1ABB"/>
    <w:rsid w:val="004D1B32"/>
    <w:rsid w:val="004D4898"/>
    <w:rsid w:val="004D4D47"/>
    <w:rsid w:val="004D4F82"/>
    <w:rsid w:val="004D6BAC"/>
    <w:rsid w:val="004E09B2"/>
    <w:rsid w:val="004E2AD8"/>
    <w:rsid w:val="004E3B62"/>
    <w:rsid w:val="004E4309"/>
    <w:rsid w:val="004E5DCE"/>
    <w:rsid w:val="004E5FA5"/>
    <w:rsid w:val="004E7BDE"/>
    <w:rsid w:val="004F03FF"/>
    <w:rsid w:val="004F13E0"/>
    <w:rsid w:val="004F14F8"/>
    <w:rsid w:val="004F2D26"/>
    <w:rsid w:val="004F32DE"/>
    <w:rsid w:val="004F36D5"/>
    <w:rsid w:val="004F61D9"/>
    <w:rsid w:val="004F751F"/>
    <w:rsid w:val="004F7A7C"/>
    <w:rsid w:val="00501337"/>
    <w:rsid w:val="00502D15"/>
    <w:rsid w:val="005048A0"/>
    <w:rsid w:val="005049F3"/>
    <w:rsid w:val="005053CC"/>
    <w:rsid w:val="00507625"/>
    <w:rsid w:val="00507A06"/>
    <w:rsid w:val="00507A07"/>
    <w:rsid w:val="00510458"/>
    <w:rsid w:val="00510C3C"/>
    <w:rsid w:val="005115AA"/>
    <w:rsid w:val="00511B2E"/>
    <w:rsid w:val="00512102"/>
    <w:rsid w:val="00512EBE"/>
    <w:rsid w:val="00514E7E"/>
    <w:rsid w:val="00515845"/>
    <w:rsid w:val="00515D9F"/>
    <w:rsid w:val="005167AF"/>
    <w:rsid w:val="00517544"/>
    <w:rsid w:val="00521521"/>
    <w:rsid w:val="005217EF"/>
    <w:rsid w:val="00521C73"/>
    <w:rsid w:val="0052205C"/>
    <w:rsid w:val="00523519"/>
    <w:rsid w:val="005240C1"/>
    <w:rsid w:val="005242E2"/>
    <w:rsid w:val="005243C4"/>
    <w:rsid w:val="005252C2"/>
    <w:rsid w:val="005255A5"/>
    <w:rsid w:val="00525690"/>
    <w:rsid w:val="005308FB"/>
    <w:rsid w:val="005319D2"/>
    <w:rsid w:val="005341A5"/>
    <w:rsid w:val="00534B52"/>
    <w:rsid w:val="00536402"/>
    <w:rsid w:val="00544176"/>
    <w:rsid w:val="0054446E"/>
    <w:rsid w:val="00544803"/>
    <w:rsid w:val="00546AFA"/>
    <w:rsid w:val="00551E00"/>
    <w:rsid w:val="00552F91"/>
    <w:rsid w:val="00553AC8"/>
    <w:rsid w:val="00554368"/>
    <w:rsid w:val="00555EDB"/>
    <w:rsid w:val="005569CC"/>
    <w:rsid w:val="005577E8"/>
    <w:rsid w:val="00557D6F"/>
    <w:rsid w:val="00560507"/>
    <w:rsid w:val="00560783"/>
    <w:rsid w:val="00560FB3"/>
    <w:rsid w:val="00560FF9"/>
    <w:rsid w:val="0056197F"/>
    <w:rsid w:val="005634EC"/>
    <w:rsid w:val="0056523A"/>
    <w:rsid w:val="00565DC5"/>
    <w:rsid w:val="00571542"/>
    <w:rsid w:val="00572186"/>
    <w:rsid w:val="00572556"/>
    <w:rsid w:val="00574FF4"/>
    <w:rsid w:val="00575367"/>
    <w:rsid w:val="0057685D"/>
    <w:rsid w:val="00577C4E"/>
    <w:rsid w:val="00577D92"/>
    <w:rsid w:val="00581422"/>
    <w:rsid w:val="00582DFD"/>
    <w:rsid w:val="00584086"/>
    <w:rsid w:val="005845E4"/>
    <w:rsid w:val="00584C5A"/>
    <w:rsid w:val="00584F9E"/>
    <w:rsid w:val="00585551"/>
    <w:rsid w:val="005864B2"/>
    <w:rsid w:val="005869DB"/>
    <w:rsid w:val="00586B89"/>
    <w:rsid w:val="00586D1A"/>
    <w:rsid w:val="00587D7B"/>
    <w:rsid w:val="00590809"/>
    <w:rsid w:val="00590888"/>
    <w:rsid w:val="00592C8C"/>
    <w:rsid w:val="00593CED"/>
    <w:rsid w:val="0059412F"/>
    <w:rsid w:val="005954E2"/>
    <w:rsid w:val="005963DC"/>
    <w:rsid w:val="005974E8"/>
    <w:rsid w:val="005A1623"/>
    <w:rsid w:val="005A24F3"/>
    <w:rsid w:val="005A31DC"/>
    <w:rsid w:val="005A460D"/>
    <w:rsid w:val="005A589A"/>
    <w:rsid w:val="005A6073"/>
    <w:rsid w:val="005A66D3"/>
    <w:rsid w:val="005A740A"/>
    <w:rsid w:val="005A7B19"/>
    <w:rsid w:val="005B1F09"/>
    <w:rsid w:val="005B314E"/>
    <w:rsid w:val="005B569B"/>
    <w:rsid w:val="005B5A2B"/>
    <w:rsid w:val="005B70C0"/>
    <w:rsid w:val="005C0091"/>
    <w:rsid w:val="005C217F"/>
    <w:rsid w:val="005C4D2C"/>
    <w:rsid w:val="005C69EE"/>
    <w:rsid w:val="005C729E"/>
    <w:rsid w:val="005C75FB"/>
    <w:rsid w:val="005D0377"/>
    <w:rsid w:val="005D0D83"/>
    <w:rsid w:val="005D236D"/>
    <w:rsid w:val="005D24E3"/>
    <w:rsid w:val="005D3C68"/>
    <w:rsid w:val="005D4071"/>
    <w:rsid w:val="005D5C20"/>
    <w:rsid w:val="005D7302"/>
    <w:rsid w:val="005D7AE6"/>
    <w:rsid w:val="005E03FC"/>
    <w:rsid w:val="005E0B77"/>
    <w:rsid w:val="005E172F"/>
    <w:rsid w:val="005E1D28"/>
    <w:rsid w:val="005E21AB"/>
    <w:rsid w:val="005E50CD"/>
    <w:rsid w:val="005F00BD"/>
    <w:rsid w:val="005F0C7E"/>
    <w:rsid w:val="005F2E87"/>
    <w:rsid w:val="005F3062"/>
    <w:rsid w:val="005F30AD"/>
    <w:rsid w:val="005F37B0"/>
    <w:rsid w:val="005F3FDA"/>
    <w:rsid w:val="005F495D"/>
    <w:rsid w:val="005F7470"/>
    <w:rsid w:val="005F7F99"/>
    <w:rsid w:val="006003F1"/>
    <w:rsid w:val="006016B4"/>
    <w:rsid w:val="006034F9"/>
    <w:rsid w:val="0060366F"/>
    <w:rsid w:val="00603B77"/>
    <w:rsid w:val="006054F6"/>
    <w:rsid w:val="00605629"/>
    <w:rsid w:val="0060743E"/>
    <w:rsid w:val="0061015A"/>
    <w:rsid w:val="00610AFE"/>
    <w:rsid w:val="00610F47"/>
    <w:rsid w:val="00611253"/>
    <w:rsid w:val="00611409"/>
    <w:rsid w:val="00611D91"/>
    <w:rsid w:val="006120C5"/>
    <w:rsid w:val="00613C2A"/>
    <w:rsid w:val="006151E8"/>
    <w:rsid w:val="0061727B"/>
    <w:rsid w:val="0062107C"/>
    <w:rsid w:val="00621BE4"/>
    <w:rsid w:val="006227AA"/>
    <w:rsid w:val="00623E23"/>
    <w:rsid w:val="00625C01"/>
    <w:rsid w:val="00627049"/>
    <w:rsid w:val="006273D1"/>
    <w:rsid w:val="00630225"/>
    <w:rsid w:val="0063062F"/>
    <w:rsid w:val="00630E4A"/>
    <w:rsid w:val="006343DD"/>
    <w:rsid w:val="00635272"/>
    <w:rsid w:val="0063568C"/>
    <w:rsid w:val="00635DC9"/>
    <w:rsid w:val="006360B3"/>
    <w:rsid w:val="00636152"/>
    <w:rsid w:val="006369A9"/>
    <w:rsid w:val="00636C2D"/>
    <w:rsid w:val="00637ABF"/>
    <w:rsid w:val="00637DBD"/>
    <w:rsid w:val="0064409B"/>
    <w:rsid w:val="0064474D"/>
    <w:rsid w:val="006451D9"/>
    <w:rsid w:val="006468EB"/>
    <w:rsid w:val="00650831"/>
    <w:rsid w:val="006508A3"/>
    <w:rsid w:val="00651641"/>
    <w:rsid w:val="00651810"/>
    <w:rsid w:val="0065193E"/>
    <w:rsid w:val="00653ADD"/>
    <w:rsid w:val="00655043"/>
    <w:rsid w:val="0065661D"/>
    <w:rsid w:val="00656AA3"/>
    <w:rsid w:val="00657370"/>
    <w:rsid w:val="0066171C"/>
    <w:rsid w:val="00662DFF"/>
    <w:rsid w:val="006639C8"/>
    <w:rsid w:val="00663B4F"/>
    <w:rsid w:val="00663F34"/>
    <w:rsid w:val="0066429D"/>
    <w:rsid w:val="00667BF6"/>
    <w:rsid w:val="006718BF"/>
    <w:rsid w:val="0067291E"/>
    <w:rsid w:val="0067630D"/>
    <w:rsid w:val="00676931"/>
    <w:rsid w:val="006801AC"/>
    <w:rsid w:val="00680987"/>
    <w:rsid w:val="00680F99"/>
    <w:rsid w:val="006812DB"/>
    <w:rsid w:val="00682D88"/>
    <w:rsid w:val="00684196"/>
    <w:rsid w:val="00685257"/>
    <w:rsid w:val="0068526B"/>
    <w:rsid w:val="00685BB9"/>
    <w:rsid w:val="00685F9B"/>
    <w:rsid w:val="00687E81"/>
    <w:rsid w:val="00690EFC"/>
    <w:rsid w:val="006919F8"/>
    <w:rsid w:val="00692C26"/>
    <w:rsid w:val="00692CBE"/>
    <w:rsid w:val="006930F2"/>
    <w:rsid w:val="00693583"/>
    <w:rsid w:val="00693789"/>
    <w:rsid w:val="00693DD3"/>
    <w:rsid w:val="00694332"/>
    <w:rsid w:val="0069469F"/>
    <w:rsid w:val="00694AE5"/>
    <w:rsid w:val="00695940"/>
    <w:rsid w:val="006970C7"/>
    <w:rsid w:val="00697FBE"/>
    <w:rsid w:val="006A1688"/>
    <w:rsid w:val="006A2AEE"/>
    <w:rsid w:val="006A2F31"/>
    <w:rsid w:val="006A3943"/>
    <w:rsid w:val="006A4E10"/>
    <w:rsid w:val="006A7631"/>
    <w:rsid w:val="006B0646"/>
    <w:rsid w:val="006B0875"/>
    <w:rsid w:val="006B46B8"/>
    <w:rsid w:val="006B583F"/>
    <w:rsid w:val="006B7C00"/>
    <w:rsid w:val="006C1F43"/>
    <w:rsid w:val="006C1F86"/>
    <w:rsid w:val="006C233B"/>
    <w:rsid w:val="006C264E"/>
    <w:rsid w:val="006C45C4"/>
    <w:rsid w:val="006C48A2"/>
    <w:rsid w:val="006C65E5"/>
    <w:rsid w:val="006C7F4B"/>
    <w:rsid w:val="006D0F13"/>
    <w:rsid w:val="006D6453"/>
    <w:rsid w:val="006D6747"/>
    <w:rsid w:val="006D79DD"/>
    <w:rsid w:val="006D7DB9"/>
    <w:rsid w:val="006E04D5"/>
    <w:rsid w:val="006E0631"/>
    <w:rsid w:val="006E06B0"/>
    <w:rsid w:val="006E1180"/>
    <w:rsid w:val="006E11FF"/>
    <w:rsid w:val="006E1314"/>
    <w:rsid w:val="006E1468"/>
    <w:rsid w:val="006E179F"/>
    <w:rsid w:val="006E1864"/>
    <w:rsid w:val="006E1CE1"/>
    <w:rsid w:val="006E1E53"/>
    <w:rsid w:val="006E33D4"/>
    <w:rsid w:val="006E4F52"/>
    <w:rsid w:val="006E5AC5"/>
    <w:rsid w:val="006E6108"/>
    <w:rsid w:val="006E614A"/>
    <w:rsid w:val="006E6F58"/>
    <w:rsid w:val="006E7A3B"/>
    <w:rsid w:val="006E7BEE"/>
    <w:rsid w:val="006F07C3"/>
    <w:rsid w:val="006F50EC"/>
    <w:rsid w:val="006F5B03"/>
    <w:rsid w:val="006F72CC"/>
    <w:rsid w:val="00700C53"/>
    <w:rsid w:val="0070134C"/>
    <w:rsid w:val="00701914"/>
    <w:rsid w:val="00702004"/>
    <w:rsid w:val="00702EC0"/>
    <w:rsid w:val="00703696"/>
    <w:rsid w:val="0070451D"/>
    <w:rsid w:val="00705DDD"/>
    <w:rsid w:val="00707D13"/>
    <w:rsid w:val="00710C69"/>
    <w:rsid w:val="00711E1B"/>
    <w:rsid w:val="00711E89"/>
    <w:rsid w:val="00712053"/>
    <w:rsid w:val="0071217B"/>
    <w:rsid w:val="0071224C"/>
    <w:rsid w:val="00712945"/>
    <w:rsid w:val="00713104"/>
    <w:rsid w:val="00713782"/>
    <w:rsid w:val="00715131"/>
    <w:rsid w:val="0072057E"/>
    <w:rsid w:val="007207C9"/>
    <w:rsid w:val="00720A1E"/>
    <w:rsid w:val="00720BFC"/>
    <w:rsid w:val="00721B6C"/>
    <w:rsid w:val="00721D66"/>
    <w:rsid w:val="00721E4F"/>
    <w:rsid w:val="00721FE4"/>
    <w:rsid w:val="00724FB4"/>
    <w:rsid w:val="00725873"/>
    <w:rsid w:val="007267F0"/>
    <w:rsid w:val="00731B57"/>
    <w:rsid w:val="00731CE5"/>
    <w:rsid w:val="00732712"/>
    <w:rsid w:val="0073298A"/>
    <w:rsid w:val="00735FC5"/>
    <w:rsid w:val="007361EB"/>
    <w:rsid w:val="00736263"/>
    <w:rsid w:val="00740342"/>
    <w:rsid w:val="00742919"/>
    <w:rsid w:val="007455CC"/>
    <w:rsid w:val="007479FB"/>
    <w:rsid w:val="00747A06"/>
    <w:rsid w:val="00753152"/>
    <w:rsid w:val="00756474"/>
    <w:rsid w:val="00756757"/>
    <w:rsid w:val="007575E7"/>
    <w:rsid w:val="00757CCF"/>
    <w:rsid w:val="00760114"/>
    <w:rsid w:val="0076038C"/>
    <w:rsid w:val="00760ED5"/>
    <w:rsid w:val="007618B9"/>
    <w:rsid w:val="007619FA"/>
    <w:rsid w:val="00764980"/>
    <w:rsid w:val="00764B51"/>
    <w:rsid w:val="00764CDD"/>
    <w:rsid w:val="00765CF3"/>
    <w:rsid w:val="007668C4"/>
    <w:rsid w:val="00767A18"/>
    <w:rsid w:val="00767C11"/>
    <w:rsid w:val="00770A96"/>
    <w:rsid w:val="0077139D"/>
    <w:rsid w:val="00773A2D"/>
    <w:rsid w:val="00774502"/>
    <w:rsid w:val="00774769"/>
    <w:rsid w:val="00776010"/>
    <w:rsid w:val="00777292"/>
    <w:rsid w:val="00777977"/>
    <w:rsid w:val="00777C13"/>
    <w:rsid w:val="007812C6"/>
    <w:rsid w:val="007813B5"/>
    <w:rsid w:val="0078373B"/>
    <w:rsid w:val="00783E6C"/>
    <w:rsid w:val="007842E0"/>
    <w:rsid w:val="0078438D"/>
    <w:rsid w:val="007845DE"/>
    <w:rsid w:val="00785D21"/>
    <w:rsid w:val="0078777C"/>
    <w:rsid w:val="00787BE0"/>
    <w:rsid w:val="00787CB8"/>
    <w:rsid w:val="00790851"/>
    <w:rsid w:val="00790DDF"/>
    <w:rsid w:val="0079147F"/>
    <w:rsid w:val="00791776"/>
    <w:rsid w:val="00791EAC"/>
    <w:rsid w:val="00793040"/>
    <w:rsid w:val="0079404B"/>
    <w:rsid w:val="007962D2"/>
    <w:rsid w:val="0079732C"/>
    <w:rsid w:val="00797D21"/>
    <w:rsid w:val="007A07AF"/>
    <w:rsid w:val="007A1634"/>
    <w:rsid w:val="007A1AA4"/>
    <w:rsid w:val="007A1BFB"/>
    <w:rsid w:val="007A2045"/>
    <w:rsid w:val="007A2668"/>
    <w:rsid w:val="007A5B36"/>
    <w:rsid w:val="007A5EF7"/>
    <w:rsid w:val="007A6720"/>
    <w:rsid w:val="007A6A05"/>
    <w:rsid w:val="007B13ED"/>
    <w:rsid w:val="007B19A0"/>
    <w:rsid w:val="007B20EC"/>
    <w:rsid w:val="007B223F"/>
    <w:rsid w:val="007B47B0"/>
    <w:rsid w:val="007B5513"/>
    <w:rsid w:val="007B5609"/>
    <w:rsid w:val="007B6619"/>
    <w:rsid w:val="007C158D"/>
    <w:rsid w:val="007C257A"/>
    <w:rsid w:val="007C502E"/>
    <w:rsid w:val="007C734B"/>
    <w:rsid w:val="007C7AAD"/>
    <w:rsid w:val="007D0B01"/>
    <w:rsid w:val="007D30EB"/>
    <w:rsid w:val="007D6557"/>
    <w:rsid w:val="007D796B"/>
    <w:rsid w:val="007E2C75"/>
    <w:rsid w:val="007E3CE2"/>
    <w:rsid w:val="007E3D27"/>
    <w:rsid w:val="007E44EE"/>
    <w:rsid w:val="007E51C2"/>
    <w:rsid w:val="007E52A3"/>
    <w:rsid w:val="007F1B97"/>
    <w:rsid w:val="007F25E2"/>
    <w:rsid w:val="007F364A"/>
    <w:rsid w:val="007F3D3A"/>
    <w:rsid w:val="007F3E9A"/>
    <w:rsid w:val="007F4627"/>
    <w:rsid w:val="007F4DA0"/>
    <w:rsid w:val="007F534C"/>
    <w:rsid w:val="007F556A"/>
    <w:rsid w:val="008015FB"/>
    <w:rsid w:val="00805AED"/>
    <w:rsid w:val="00805B76"/>
    <w:rsid w:val="00805E7F"/>
    <w:rsid w:val="00805ED1"/>
    <w:rsid w:val="00807CE4"/>
    <w:rsid w:val="00810520"/>
    <w:rsid w:val="00810F70"/>
    <w:rsid w:val="00813962"/>
    <w:rsid w:val="0081429F"/>
    <w:rsid w:val="00815E5F"/>
    <w:rsid w:val="008163F7"/>
    <w:rsid w:val="00816BE1"/>
    <w:rsid w:val="00816E90"/>
    <w:rsid w:val="008175DB"/>
    <w:rsid w:val="0082613C"/>
    <w:rsid w:val="00830662"/>
    <w:rsid w:val="00834D1F"/>
    <w:rsid w:val="00836680"/>
    <w:rsid w:val="00840B68"/>
    <w:rsid w:val="00840B78"/>
    <w:rsid w:val="00840BF0"/>
    <w:rsid w:val="00841B09"/>
    <w:rsid w:val="00844990"/>
    <w:rsid w:val="00847558"/>
    <w:rsid w:val="00847C6A"/>
    <w:rsid w:val="00850102"/>
    <w:rsid w:val="008527A9"/>
    <w:rsid w:val="00853164"/>
    <w:rsid w:val="00853B0F"/>
    <w:rsid w:val="00854DFA"/>
    <w:rsid w:val="00856C73"/>
    <w:rsid w:val="0085785F"/>
    <w:rsid w:val="00862198"/>
    <w:rsid w:val="00862A62"/>
    <w:rsid w:val="00863A0E"/>
    <w:rsid w:val="008651F9"/>
    <w:rsid w:val="00867CC8"/>
    <w:rsid w:val="00871204"/>
    <w:rsid w:val="00871AD9"/>
    <w:rsid w:val="0087277F"/>
    <w:rsid w:val="00872BB8"/>
    <w:rsid w:val="00872D0A"/>
    <w:rsid w:val="00874340"/>
    <w:rsid w:val="0087640C"/>
    <w:rsid w:val="00880787"/>
    <w:rsid w:val="00880F3D"/>
    <w:rsid w:val="008826F6"/>
    <w:rsid w:val="00882C41"/>
    <w:rsid w:val="00883788"/>
    <w:rsid w:val="0088414A"/>
    <w:rsid w:val="00884BFA"/>
    <w:rsid w:val="0088537C"/>
    <w:rsid w:val="00887B3C"/>
    <w:rsid w:val="00890C31"/>
    <w:rsid w:val="00891727"/>
    <w:rsid w:val="00891866"/>
    <w:rsid w:val="00891DE0"/>
    <w:rsid w:val="00892D12"/>
    <w:rsid w:val="008930A0"/>
    <w:rsid w:val="00894F93"/>
    <w:rsid w:val="0089558C"/>
    <w:rsid w:val="008957CD"/>
    <w:rsid w:val="00896573"/>
    <w:rsid w:val="008968F5"/>
    <w:rsid w:val="008A0487"/>
    <w:rsid w:val="008A1E15"/>
    <w:rsid w:val="008A3DDC"/>
    <w:rsid w:val="008A5A3C"/>
    <w:rsid w:val="008A6C2C"/>
    <w:rsid w:val="008A7DB4"/>
    <w:rsid w:val="008B09E2"/>
    <w:rsid w:val="008B17E9"/>
    <w:rsid w:val="008B4901"/>
    <w:rsid w:val="008B6199"/>
    <w:rsid w:val="008C2B5E"/>
    <w:rsid w:val="008C3399"/>
    <w:rsid w:val="008C360F"/>
    <w:rsid w:val="008C47D4"/>
    <w:rsid w:val="008C53C7"/>
    <w:rsid w:val="008C5F38"/>
    <w:rsid w:val="008C6684"/>
    <w:rsid w:val="008C75DC"/>
    <w:rsid w:val="008D054D"/>
    <w:rsid w:val="008D3FF4"/>
    <w:rsid w:val="008D45DB"/>
    <w:rsid w:val="008D492D"/>
    <w:rsid w:val="008D64EB"/>
    <w:rsid w:val="008D6DD9"/>
    <w:rsid w:val="008D78E6"/>
    <w:rsid w:val="008D79F8"/>
    <w:rsid w:val="008E0939"/>
    <w:rsid w:val="008E2225"/>
    <w:rsid w:val="008E2F29"/>
    <w:rsid w:val="008E37A5"/>
    <w:rsid w:val="008E3DCC"/>
    <w:rsid w:val="008E46F6"/>
    <w:rsid w:val="008E4AD0"/>
    <w:rsid w:val="008E55D3"/>
    <w:rsid w:val="008E69F3"/>
    <w:rsid w:val="008F00D6"/>
    <w:rsid w:val="008F0C0D"/>
    <w:rsid w:val="008F1A6E"/>
    <w:rsid w:val="008F2355"/>
    <w:rsid w:val="008F3222"/>
    <w:rsid w:val="008F3D5A"/>
    <w:rsid w:val="008F5118"/>
    <w:rsid w:val="008F51AA"/>
    <w:rsid w:val="008F5B89"/>
    <w:rsid w:val="00900FEF"/>
    <w:rsid w:val="009021BE"/>
    <w:rsid w:val="00902611"/>
    <w:rsid w:val="00903753"/>
    <w:rsid w:val="00911513"/>
    <w:rsid w:val="009146BF"/>
    <w:rsid w:val="009172CF"/>
    <w:rsid w:val="009179FE"/>
    <w:rsid w:val="00917AA6"/>
    <w:rsid w:val="00921CE7"/>
    <w:rsid w:val="00922D0D"/>
    <w:rsid w:val="00924DAB"/>
    <w:rsid w:val="00926403"/>
    <w:rsid w:val="00926DB5"/>
    <w:rsid w:val="00927EFD"/>
    <w:rsid w:val="009306D6"/>
    <w:rsid w:val="0093370D"/>
    <w:rsid w:val="00935340"/>
    <w:rsid w:val="00935D42"/>
    <w:rsid w:val="0093608B"/>
    <w:rsid w:val="00936746"/>
    <w:rsid w:val="00937AA9"/>
    <w:rsid w:val="0094008D"/>
    <w:rsid w:val="00940B5C"/>
    <w:rsid w:val="00941C81"/>
    <w:rsid w:val="00941F2D"/>
    <w:rsid w:val="00942818"/>
    <w:rsid w:val="00943C9A"/>
    <w:rsid w:val="009446CD"/>
    <w:rsid w:val="00944B9D"/>
    <w:rsid w:val="0094528C"/>
    <w:rsid w:val="00946289"/>
    <w:rsid w:val="009465AA"/>
    <w:rsid w:val="009527E0"/>
    <w:rsid w:val="00953946"/>
    <w:rsid w:val="00954008"/>
    <w:rsid w:val="009547E0"/>
    <w:rsid w:val="00954B1F"/>
    <w:rsid w:val="00957235"/>
    <w:rsid w:val="009573C5"/>
    <w:rsid w:val="00957510"/>
    <w:rsid w:val="00957A61"/>
    <w:rsid w:val="00961039"/>
    <w:rsid w:val="00961553"/>
    <w:rsid w:val="00963A61"/>
    <w:rsid w:val="00964413"/>
    <w:rsid w:val="00964601"/>
    <w:rsid w:val="0096501E"/>
    <w:rsid w:val="0096580E"/>
    <w:rsid w:val="00965B8B"/>
    <w:rsid w:val="00967D64"/>
    <w:rsid w:val="009719BB"/>
    <w:rsid w:val="00972B23"/>
    <w:rsid w:val="009730AC"/>
    <w:rsid w:val="0097342D"/>
    <w:rsid w:val="0097502E"/>
    <w:rsid w:val="00975614"/>
    <w:rsid w:val="00975C57"/>
    <w:rsid w:val="00976051"/>
    <w:rsid w:val="009764F4"/>
    <w:rsid w:val="0097736D"/>
    <w:rsid w:val="0098206A"/>
    <w:rsid w:val="00982121"/>
    <w:rsid w:val="009821C7"/>
    <w:rsid w:val="00982E75"/>
    <w:rsid w:val="00984ED6"/>
    <w:rsid w:val="0099115E"/>
    <w:rsid w:val="0099141B"/>
    <w:rsid w:val="00992E17"/>
    <w:rsid w:val="00992FB0"/>
    <w:rsid w:val="009933C9"/>
    <w:rsid w:val="009937ED"/>
    <w:rsid w:val="00995EFA"/>
    <w:rsid w:val="00996448"/>
    <w:rsid w:val="0099714B"/>
    <w:rsid w:val="00997502"/>
    <w:rsid w:val="009A02BB"/>
    <w:rsid w:val="009A0302"/>
    <w:rsid w:val="009A2CC9"/>
    <w:rsid w:val="009A4284"/>
    <w:rsid w:val="009A4E13"/>
    <w:rsid w:val="009A54D0"/>
    <w:rsid w:val="009A557B"/>
    <w:rsid w:val="009A6092"/>
    <w:rsid w:val="009A7957"/>
    <w:rsid w:val="009B1532"/>
    <w:rsid w:val="009B40F0"/>
    <w:rsid w:val="009B4CB4"/>
    <w:rsid w:val="009B58F3"/>
    <w:rsid w:val="009B663A"/>
    <w:rsid w:val="009C1410"/>
    <w:rsid w:val="009C17EE"/>
    <w:rsid w:val="009C4582"/>
    <w:rsid w:val="009C57D2"/>
    <w:rsid w:val="009C6C41"/>
    <w:rsid w:val="009C732B"/>
    <w:rsid w:val="009C7712"/>
    <w:rsid w:val="009D039D"/>
    <w:rsid w:val="009D35B0"/>
    <w:rsid w:val="009D3C91"/>
    <w:rsid w:val="009D55C9"/>
    <w:rsid w:val="009D5BF3"/>
    <w:rsid w:val="009D61C8"/>
    <w:rsid w:val="009D7015"/>
    <w:rsid w:val="009D706A"/>
    <w:rsid w:val="009D75B0"/>
    <w:rsid w:val="009D7B54"/>
    <w:rsid w:val="009D7BB8"/>
    <w:rsid w:val="009E0595"/>
    <w:rsid w:val="009E098B"/>
    <w:rsid w:val="009E2C87"/>
    <w:rsid w:val="009E4D1C"/>
    <w:rsid w:val="009E5B28"/>
    <w:rsid w:val="009F0661"/>
    <w:rsid w:val="009F13E7"/>
    <w:rsid w:val="009F3C16"/>
    <w:rsid w:val="009F5A00"/>
    <w:rsid w:val="009F5E29"/>
    <w:rsid w:val="009F5E89"/>
    <w:rsid w:val="00A006DA"/>
    <w:rsid w:val="00A00EA3"/>
    <w:rsid w:val="00A03972"/>
    <w:rsid w:val="00A04527"/>
    <w:rsid w:val="00A04606"/>
    <w:rsid w:val="00A051F5"/>
    <w:rsid w:val="00A0791A"/>
    <w:rsid w:val="00A07E52"/>
    <w:rsid w:val="00A121F4"/>
    <w:rsid w:val="00A13221"/>
    <w:rsid w:val="00A14265"/>
    <w:rsid w:val="00A14F8D"/>
    <w:rsid w:val="00A151DB"/>
    <w:rsid w:val="00A16C16"/>
    <w:rsid w:val="00A16C74"/>
    <w:rsid w:val="00A16FB0"/>
    <w:rsid w:val="00A22AD1"/>
    <w:rsid w:val="00A23667"/>
    <w:rsid w:val="00A25C98"/>
    <w:rsid w:val="00A26536"/>
    <w:rsid w:val="00A3021B"/>
    <w:rsid w:val="00A31846"/>
    <w:rsid w:val="00A31B0D"/>
    <w:rsid w:val="00A31D9D"/>
    <w:rsid w:val="00A327DD"/>
    <w:rsid w:val="00A34154"/>
    <w:rsid w:val="00A34D97"/>
    <w:rsid w:val="00A37164"/>
    <w:rsid w:val="00A40D11"/>
    <w:rsid w:val="00A41291"/>
    <w:rsid w:val="00A43A08"/>
    <w:rsid w:val="00A459ED"/>
    <w:rsid w:val="00A51C71"/>
    <w:rsid w:val="00A53315"/>
    <w:rsid w:val="00A5334D"/>
    <w:rsid w:val="00A54111"/>
    <w:rsid w:val="00A54A83"/>
    <w:rsid w:val="00A564B1"/>
    <w:rsid w:val="00A57496"/>
    <w:rsid w:val="00A6101D"/>
    <w:rsid w:val="00A61818"/>
    <w:rsid w:val="00A636E9"/>
    <w:rsid w:val="00A63DAD"/>
    <w:rsid w:val="00A64D49"/>
    <w:rsid w:val="00A659BE"/>
    <w:rsid w:val="00A72566"/>
    <w:rsid w:val="00A7409C"/>
    <w:rsid w:val="00A74E4B"/>
    <w:rsid w:val="00A74EDC"/>
    <w:rsid w:val="00A75306"/>
    <w:rsid w:val="00A75497"/>
    <w:rsid w:val="00A76321"/>
    <w:rsid w:val="00A81743"/>
    <w:rsid w:val="00A81F9A"/>
    <w:rsid w:val="00A8403E"/>
    <w:rsid w:val="00A841B5"/>
    <w:rsid w:val="00A8425C"/>
    <w:rsid w:val="00A84CFF"/>
    <w:rsid w:val="00A85E78"/>
    <w:rsid w:val="00A90185"/>
    <w:rsid w:val="00A91946"/>
    <w:rsid w:val="00A926BB"/>
    <w:rsid w:val="00A940CE"/>
    <w:rsid w:val="00A958F5"/>
    <w:rsid w:val="00A959B9"/>
    <w:rsid w:val="00A9659B"/>
    <w:rsid w:val="00A97328"/>
    <w:rsid w:val="00A977EC"/>
    <w:rsid w:val="00AA26D9"/>
    <w:rsid w:val="00AA2DF8"/>
    <w:rsid w:val="00AA6BAC"/>
    <w:rsid w:val="00AA7803"/>
    <w:rsid w:val="00AB2AD2"/>
    <w:rsid w:val="00AB30A9"/>
    <w:rsid w:val="00AB45DB"/>
    <w:rsid w:val="00AB7904"/>
    <w:rsid w:val="00AC05CA"/>
    <w:rsid w:val="00AC11D1"/>
    <w:rsid w:val="00AC13CA"/>
    <w:rsid w:val="00AC46AC"/>
    <w:rsid w:val="00AC71F3"/>
    <w:rsid w:val="00AC7533"/>
    <w:rsid w:val="00AC753E"/>
    <w:rsid w:val="00AD4CC9"/>
    <w:rsid w:val="00AD64C1"/>
    <w:rsid w:val="00AD75AE"/>
    <w:rsid w:val="00AE17C5"/>
    <w:rsid w:val="00AE1C6D"/>
    <w:rsid w:val="00AE4241"/>
    <w:rsid w:val="00AE64F7"/>
    <w:rsid w:val="00AF0FCE"/>
    <w:rsid w:val="00AF1735"/>
    <w:rsid w:val="00AF1AAF"/>
    <w:rsid w:val="00AF502B"/>
    <w:rsid w:val="00AF6653"/>
    <w:rsid w:val="00AF7125"/>
    <w:rsid w:val="00AF7721"/>
    <w:rsid w:val="00B00151"/>
    <w:rsid w:val="00B005D3"/>
    <w:rsid w:val="00B03021"/>
    <w:rsid w:val="00B05F2A"/>
    <w:rsid w:val="00B0669C"/>
    <w:rsid w:val="00B06831"/>
    <w:rsid w:val="00B10806"/>
    <w:rsid w:val="00B1163D"/>
    <w:rsid w:val="00B17106"/>
    <w:rsid w:val="00B208E8"/>
    <w:rsid w:val="00B21CA3"/>
    <w:rsid w:val="00B222AD"/>
    <w:rsid w:val="00B2255C"/>
    <w:rsid w:val="00B230AD"/>
    <w:rsid w:val="00B24AD7"/>
    <w:rsid w:val="00B2629C"/>
    <w:rsid w:val="00B27607"/>
    <w:rsid w:val="00B323BA"/>
    <w:rsid w:val="00B32586"/>
    <w:rsid w:val="00B33A99"/>
    <w:rsid w:val="00B33FCB"/>
    <w:rsid w:val="00B35103"/>
    <w:rsid w:val="00B35F11"/>
    <w:rsid w:val="00B361BC"/>
    <w:rsid w:val="00B37DC5"/>
    <w:rsid w:val="00B427CA"/>
    <w:rsid w:val="00B442D4"/>
    <w:rsid w:val="00B44C65"/>
    <w:rsid w:val="00B44E43"/>
    <w:rsid w:val="00B453F1"/>
    <w:rsid w:val="00B46B3A"/>
    <w:rsid w:val="00B504BE"/>
    <w:rsid w:val="00B524C7"/>
    <w:rsid w:val="00B52D14"/>
    <w:rsid w:val="00B5558D"/>
    <w:rsid w:val="00B56327"/>
    <w:rsid w:val="00B60FAD"/>
    <w:rsid w:val="00B61688"/>
    <w:rsid w:val="00B617D9"/>
    <w:rsid w:val="00B61CE8"/>
    <w:rsid w:val="00B63A9D"/>
    <w:rsid w:val="00B64F99"/>
    <w:rsid w:val="00B65055"/>
    <w:rsid w:val="00B67B14"/>
    <w:rsid w:val="00B70016"/>
    <w:rsid w:val="00B70137"/>
    <w:rsid w:val="00B70B81"/>
    <w:rsid w:val="00B71338"/>
    <w:rsid w:val="00B718F7"/>
    <w:rsid w:val="00B73733"/>
    <w:rsid w:val="00B76947"/>
    <w:rsid w:val="00B8001D"/>
    <w:rsid w:val="00B80FF6"/>
    <w:rsid w:val="00B81297"/>
    <w:rsid w:val="00B81C09"/>
    <w:rsid w:val="00B82CFF"/>
    <w:rsid w:val="00B837EA"/>
    <w:rsid w:val="00B83DCC"/>
    <w:rsid w:val="00B85E0C"/>
    <w:rsid w:val="00B85E7F"/>
    <w:rsid w:val="00B90A63"/>
    <w:rsid w:val="00B93ED4"/>
    <w:rsid w:val="00B95F78"/>
    <w:rsid w:val="00BA0337"/>
    <w:rsid w:val="00BA152A"/>
    <w:rsid w:val="00BA21A3"/>
    <w:rsid w:val="00BA45C1"/>
    <w:rsid w:val="00BA4D1D"/>
    <w:rsid w:val="00BB2FC4"/>
    <w:rsid w:val="00BB4174"/>
    <w:rsid w:val="00BB43B4"/>
    <w:rsid w:val="00BB4434"/>
    <w:rsid w:val="00BB4455"/>
    <w:rsid w:val="00BB5BCB"/>
    <w:rsid w:val="00BB6FB3"/>
    <w:rsid w:val="00BB7E94"/>
    <w:rsid w:val="00BB7F0E"/>
    <w:rsid w:val="00BC0D33"/>
    <w:rsid w:val="00BC1AA3"/>
    <w:rsid w:val="00BC2575"/>
    <w:rsid w:val="00BC2CDD"/>
    <w:rsid w:val="00BC2E2C"/>
    <w:rsid w:val="00BC346A"/>
    <w:rsid w:val="00BC420D"/>
    <w:rsid w:val="00BC7ECD"/>
    <w:rsid w:val="00BD13D3"/>
    <w:rsid w:val="00BD271C"/>
    <w:rsid w:val="00BD3EBB"/>
    <w:rsid w:val="00BD63C4"/>
    <w:rsid w:val="00BD6D1C"/>
    <w:rsid w:val="00BE06EE"/>
    <w:rsid w:val="00BE131C"/>
    <w:rsid w:val="00BE15B7"/>
    <w:rsid w:val="00BE28E1"/>
    <w:rsid w:val="00BE4D57"/>
    <w:rsid w:val="00BE558A"/>
    <w:rsid w:val="00BE5BFD"/>
    <w:rsid w:val="00BE6E6E"/>
    <w:rsid w:val="00BE71BE"/>
    <w:rsid w:val="00BE7BAA"/>
    <w:rsid w:val="00BF0EB3"/>
    <w:rsid w:val="00BF348E"/>
    <w:rsid w:val="00BF3C45"/>
    <w:rsid w:val="00BF6F5C"/>
    <w:rsid w:val="00BF7865"/>
    <w:rsid w:val="00BF7DD8"/>
    <w:rsid w:val="00C00C47"/>
    <w:rsid w:val="00C0129F"/>
    <w:rsid w:val="00C01A72"/>
    <w:rsid w:val="00C01B86"/>
    <w:rsid w:val="00C0271F"/>
    <w:rsid w:val="00C037AA"/>
    <w:rsid w:val="00C03A6E"/>
    <w:rsid w:val="00C04B51"/>
    <w:rsid w:val="00C07091"/>
    <w:rsid w:val="00C11AF4"/>
    <w:rsid w:val="00C12ECE"/>
    <w:rsid w:val="00C144F3"/>
    <w:rsid w:val="00C1475E"/>
    <w:rsid w:val="00C169FD"/>
    <w:rsid w:val="00C178A3"/>
    <w:rsid w:val="00C17BCB"/>
    <w:rsid w:val="00C20FF7"/>
    <w:rsid w:val="00C213D0"/>
    <w:rsid w:val="00C216DB"/>
    <w:rsid w:val="00C2216A"/>
    <w:rsid w:val="00C2226C"/>
    <w:rsid w:val="00C24F7B"/>
    <w:rsid w:val="00C25C01"/>
    <w:rsid w:val="00C25F20"/>
    <w:rsid w:val="00C2722D"/>
    <w:rsid w:val="00C30332"/>
    <w:rsid w:val="00C3248C"/>
    <w:rsid w:val="00C3459F"/>
    <w:rsid w:val="00C36828"/>
    <w:rsid w:val="00C4021D"/>
    <w:rsid w:val="00C40F7F"/>
    <w:rsid w:val="00C42A38"/>
    <w:rsid w:val="00C43693"/>
    <w:rsid w:val="00C457B0"/>
    <w:rsid w:val="00C46038"/>
    <w:rsid w:val="00C464C0"/>
    <w:rsid w:val="00C4693A"/>
    <w:rsid w:val="00C47874"/>
    <w:rsid w:val="00C521CA"/>
    <w:rsid w:val="00C528EE"/>
    <w:rsid w:val="00C53854"/>
    <w:rsid w:val="00C5450D"/>
    <w:rsid w:val="00C552BC"/>
    <w:rsid w:val="00C5662D"/>
    <w:rsid w:val="00C56B2E"/>
    <w:rsid w:val="00C56B85"/>
    <w:rsid w:val="00C57F7C"/>
    <w:rsid w:val="00C612B0"/>
    <w:rsid w:val="00C66B4C"/>
    <w:rsid w:val="00C67A86"/>
    <w:rsid w:val="00C67E2F"/>
    <w:rsid w:val="00C70049"/>
    <w:rsid w:val="00C705B4"/>
    <w:rsid w:val="00C706F2"/>
    <w:rsid w:val="00C72ED6"/>
    <w:rsid w:val="00C75F30"/>
    <w:rsid w:val="00C76E83"/>
    <w:rsid w:val="00C800F2"/>
    <w:rsid w:val="00C80496"/>
    <w:rsid w:val="00C81021"/>
    <w:rsid w:val="00C8241C"/>
    <w:rsid w:val="00C84638"/>
    <w:rsid w:val="00C87258"/>
    <w:rsid w:val="00C87290"/>
    <w:rsid w:val="00C92BA0"/>
    <w:rsid w:val="00C9540E"/>
    <w:rsid w:val="00C96B95"/>
    <w:rsid w:val="00C96C35"/>
    <w:rsid w:val="00CA0B95"/>
    <w:rsid w:val="00CA126A"/>
    <w:rsid w:val="00CA1A54"/>
    <w:rsid w:val="00CA3020"/>
    <w:rsid w:val="00CA33A0"/>
    <w:rsid w:val="00CA387F"/>
    <w:rsid w:val="00CA5564"/>
    <w:rsid w:val="00CB1988"/>
    <w:rsid w:val="00CB1A50"/>
    <w:rsid w:val="00CB3ADB"/>
    <w:rsid w:val="00CB5045"/>
    <w:rsid w:val="00CB7711"/>
    <w:rsid w:val="00CB7E1A"/>
    <w:rsid w:val="00CC0032"/>
    <w:rsid w:val="00CC09A1"/>
    <w:rsid w:val="00CC0B5B"/>
    <w:rsid w:val="00CC2017"/>
    <w:rsid w:val="00CC2502"/>
    <w:rsid w:val="00CC25D3"/>
    <w:rsid w:val="00CC2A22"/>
    <w:rsid w:val="00CC2E7E"/>
    <w:rsid w:val="00CC572F"/>
    <w:rsid w:val="00CC7F36"/>
    <w:rsid w:val="00CC7FC3"/>
    <w:rsid w:val="00CD0526"/>
    <w:rsid w:val="00CD1A95"/>
    <w:rsid w:val="00CD3D6B"/>
    <w:rsid w:val="00CD4104"/>
    <w:rsid w:val="00CD699B"/>
    <w:rsid w:val="00CE175F"/>
    <w:rsid w:val="00CE7856"/>
    <w:rsid w:val="00CE7C7F"/>
    <w:rsid w:val="00CF06F2"/>
    <w:rsid w:val="00CF17D1"/>
    <w:rsid w:val="00CF2B41"/>
    <w:rsid w:val="00CF2D6C"/>
    <w:rsid w:val="00CF2F80"/>
    <w:rsid w:val="00CF4EE5"/>
    <w:rsid w:val="00CF5B59"/>
    <w:rsid w:val="00CF6551"/>
    <w:rsid w:val="00D00CFB"/>
    <w:rsid w:val="00D01EAD"/>
    <w:rsid w:val="00D02344"/>
    <w:rsid w:val="00D037B2"/>
    <w:rsid w:val="00D037BE"/>
    <w:rsid w:val="00D03A1D"/>
    <w:rsid w:val="00D04940"/>
    <w:rsid w:val="00D07053"/>
    <w:rsid w:val="00D071D0"/>
    <w:rsid w:val="00D12008"/>
    <w:rsid w:val="00D14622"/>
    <w:rsid w:val="00D15D32"/>
    <w:rsid w:val="00D17E92"/>
    <w:rsid w:val="00D26DE9"/>
    <w:rsid w:val="00D27D02"/>
    <w:rsid w:val="00D30314"/>
    <w:rsid w:val="00D323B2"/>
    <w:rsid w:val="00D32E7F"/>
    <w:rsid w:val="00D33A10"/>
    <w:rsid w:val="00D3517F"/>
    <w:rsid w:val="00D35515"/>
    <w:rsid w:val="00D36816"/>
    <w:rsid w:val="00D36E7B"/>
    <w:rsid w:val="00D4174A"/>
    <w:rsid w:val="00D440CE"/>
    <w:rsid w:val="00D46665"/>
    <w:rsid w:val="00D476D8"/>
    <w:rsid w:val="00D50049"/>
    <w:rsid w:val="00D50FD3"/>
    <w:rsid w:val="00D541E6"/>
    <w:rsid w:val="00D546D4"/>
    <w:rsid w:val="00D54BDA"/>
    <w:rsid w:val="00D54C65"/>
    <w:rsid w:val="00D558A8"/>
    <w:rsid w:val="00D558BE"/>
    <w:rsid w:val="00D55B88"/>
    <w:rsid w:val="00D55D8D"/>
    <w:rsid w:val="00D6164B"/>
    <w:rsid w:val="00D61814"/>
    <w:rsid w:val="00D675EE"/>
    <w:rsid w:val="00D72D96"/>
    <w:rsid w:val="00D732C4"/>
    <w:rsid w:val="00D744C9"/>
    <w:rsid w:val="00D748BC"/>
    <w:rsid w:val="00D76D15"/>
    <w:rsid w:val="00D81690"/>
    <w:rsid w:val="00D823C2"/>
    <w:rsid w:val="00D82DDF"/>
    <w:rsid w:val="00D83438"/>
    <w:rsid w:val="00D85371"/>
    <w:rsid w:val="00D85C09"/>
    <w:rsid w:val="00D85CB5"/>
    <w:rsid w:val="00D916C9"/>
    <w:rsid w:val="00D91724"/>
    <w:rsid w:val="00D91CC5"/>
    <w:rsid w:val="00D93DAA"/>
    <w:rsid w:val="00D94377"/>
    <w:rsid w:val="00D94C53"/>
    <w:rsid w:val="00D95369"/>
    <w:rsid w:val="00D961D4"/>
    <w:rsid w:val="00D96CC4"/>
    <w:rsid w:val="00D974B3"/>
    <w:rsid w:val="00DA4632"/>
    <w:rsid w:val="00DA4A17"/>
    <w:rsid w:val="00DA6AD1"/>
    <w:rsid w:val="00DA7DC8"/>
    <w:rsid w:val="00DB2122"/>
    <w:rsid w:val="00DB3F6A"/>
    <w:rsid w:val="00DB44EC"/>
    <w:rsid w:val="00DB7422"/>
    <w:rsid w:val="00DB7B31"/>
    <w:rsid w:val="00DB7CDA"/>
    <w:rsid w:val="00DC0C08"/>
    <w:rsid w:val="00DC1191"/>
    <w:rsid w:val="00DC1746"/>
    <w:rsid w:val="00DC1ED9"/>
    <w:rsid w:val="00DC2D7B"/>
    <w:rsid w:val="00DC31AE"/>
    <w:rsid w:val="00DC5FA9"/>
    <w:rsid w:val="00DC650D"/>
    <w:rsid w:val="00DC7377"/>
    <w:rsid w:val="00DD07C2"/>
    <w:rsid w:val="00DD25CE"/>
    <w:rsid w:val="00DD2A21"/>
    <w:rsid w:val="00DD43DD"/>
    <w:rsid w:val="00DD603B"/>
    <w:rsid w:val="00DD660A"/>
    <w:rsid w:val="00DD6E1F"/>
    <w:rsid w:val="00DD721B"/>
    <w:rsid w:val="00DE0CB5"/>
    <w:rsid w:val="00DE1397"/>
    <w:rsid w:val="00DE17BA"/>
    <w:rsid w:val="00DE2269"/>
    <w:rsid w:val="00DE2A38"/>
    <w:rsid w:val="00DE3A3A"/>
    <w:rsid w:val="00DE3ACA"/>
    <w:rsid w:val="00DE3AF2"/>
    <w:rsid w:val="00DE3CE5"/>
    <w:rsid w:val="00DE61E7"/>
    <w:rsid w:val="00DE6691"/>
    <w:rsid w:val="00DE688C"/>
    <w:rsid w:val="00DE7637"/>
    <w:rsid w:val="00DF0BD1"/>
    <w:rsid w:val="00DF3F16"/>
    <w:rsid w:val="00DF576F"/>
    <w:rsid w:val="00DF6646"/>
    <w:rsid w:val="00E00807"/>
    <w:rsid w:val="00E01632"/>
    <w:rsid w:val="00E03EEE"/>
    <w:rsid w:val="00E048EE"/>
    <w:rsid w:val="00E064E2"/>
    <w:rsid w:val="00E07C41"/>
    <w:rsid w:val="00E07DEE"/>
    <w:rsid w:val="00E12053"/>
    <w:rsid w:val="00E124EE"/>
    <w:rsid w:val="00E142C1"/>
    <w:rsid w:val="00E1447E"/>
    <w:rsid w:val="00E144D8"/>
    <w:rsid w:val="00E157B0"/>
    <w:rsid w:val="00E157D7"/>
    <w:rsid w:val="00E16B81"/>
    <w:rsid w:val="00E2018F"/>
    <w:rsid w:val="00E2173C"/>
    <w:rsid w:val="00E22910"/>
    <w:rsid w:val="00E23DC2"/>
    <w:rsid w:val="00E23E2D"/>
    <w:rsid w:val="00E25270"/>
    <w:rsid w:val="00E268EB"/>
    <w:rsid w:val="00E26A7E"/>
    <w:rsid w:val="00E30A88"/>
    <w:rsid w:val="00E31334"/>
    <w:rsid w:val="00E31681"/>
    <w:rsid w:val="00E325DA"/>
    <w:rsid w:val="00E3264B"/>
    <w:rsid w:val="00E342DD"/>
    <w:rsid w:val="00E342EB"/>
    <w:rsid w:val="00E364E9"/>
    <w:rsid w:val="00E36A0E"/>
    <w:rsid w:val="00E37F7A"/>
    <w:rsid w:val="00E403C3"/>
    <w:rsid w:val="00E40AB7"/>
    <w:rsid w:val="00E4209A"/>
    <w:rsid w:val="00E43C25"/>
    <w:rsid w:val="00E452A6"/>
    <w:rsid w:val="00E452C0"/>
    <w:rsid w:val="00E505EF"/>
    <w:rsid w:val="00E50604"/>
    <w:rsid w:val="00E51313"/>
    <w:rsid w:val="00E56849"/>
    <w:rsid w:val="00E57E3A"/>
    <w:rsid w:val="00E62235"/>
    <w:rsid w:val="00E64A32"/>
    <w:rsid w:val="00E6564E"/>
    <w:rsid w:val="00E66699"/>
    <w:rsid w:val="00E676B0"/>
    <w:rsid w:val="00E7037F"/>
    <w:rsid w:val="00E72170"/>
    <w:rsid w:val="00E73333"/>
    <w:rsid w:val="00E73C8B"/>
    <w:rsid w:val="00E748EA"/>
    <w:rsid w:val="00E7518F"/>
    <w:rsid w:val="00E75BB6"/>
    <w:rsid w:val="00E76857"/>
    <w:rsid w:val="00E76DD7"/>
    <w:rsid w:val="00E77411"/>
    <w:rsid w:val="00E80571"/>
    <w:rsid w:val="00E81487"/>
    <w:rsid w:val="00E828F3"/>
    <w:rsid w:val="00E860E7"/>
    <w:rsid w:val="00E86228"/>
    <w:rsid w:val="00E87339"/>
    <w:rsid w:val="00E90265"/>
    <w:rsid w:val="00E90796"/>
    <w:rsid w:val="00E914A9"/>
    <w:rsid w:val="00E915A9"/>
    <w:rsid w:val="00E93BCC"/>
    <w:rsid w:val="00E95BA7"/>
    <w:rsid w:val="00E96689"/>
    <w:rsid w:val="00E97193"/>
    <w:rsid w:val="00E979B3"/>
    <w:rsid w:val="00EA0B9B"/>
    <w:rsid w:val="00EA2D84"/>
    <w:rsid w:val="00EA5E61"/>
    <w:rsid w:val="00EA60A3"/>
    <w:rsid w:val="00EA668A"/>
    <w:rsid w:val="00EA6DD5"/>
    <w:rsid w:val="00EA704D"/>
    <w:rsid w:val="00EB2C17"/>
    <w:rsid w:val="00EB49B8"/>
    <w:rsid w:val="00EB7838"/>
    <w:rsid w:val="00EB7D96"/>
    <w:rsid w:val="00EC149A"/>
    <w:rsid w:val="00EC181C"/>
    <w:rsid w:val="00EC1DD6"/>
    <w:rsid w:val="00EC3269"/>
    <w:rsid w:val="00EC4D84"/>
    <w:rsid w:val="00ED1EEE"/>
    <w:rsid w:val="00ED2C7F"/>
    <w:rsid w:val="00ED2CA9"/>
    <w:rsid w:val="00ED2F5D"/>
    <w:rsid w:val="00ED53F1"/>
    <w:rsid w:val="00ED5555"/>
    <w:rsid w:val="00ED6141"/>
    <w:rsid w:val="00ED65E5"/>
    <w:rsid w:val="00EE22F6"/>
    <w:rsid w:val="00EE2F02"/>
    <w:rsid w:val="00EE303D"/>
    <w:rsid w:val="00EE3F65"/>
    <w:rsid w:val="00EE45CB"/>
    <w:rsid w:val="00EE6A5C"/>
    <w:rsid w:val="00EE6BA1"/>
    <w:rsid w:val="00EF00F0"/>
    <w:rsid w:val="00EF0D35"/>
    <w:rsid w:val="00EF32E6"/>
    <w:rsid w:val="00EF4BC5"/>
    <w:rsid w:val="00EF54EC"/>
    <w:rsid w:val="00EF5D80"/>
    <w:rsid w:val="00EF70F5"/>
    <w:rsid w:val="00F01EC5"/>
    <w:rsid w:val="00F05A97"/>
    <w:rsid w:val="00F05E2E"/>
    <w:rsid w:val="00F0687D"/>
    <w:rsid w:val="00F06A18"/>
    <w:rsid w:val="00F111DE"/>
    <w:rsid w:val="00F13AA0"/>
    <w:rsid w:val="00F15455"/>
    <w:rsid w:val="00F15593"/>
    <w:rsid w:val="00F15E96"/>
    <w:rsid w:val="00F176C0"/>
    <w:rsid w:val="00F2275F"/>
    <w:rsid w:val="00F24CD1"/>
    <w:rsid w:val="00F266D2"/>
    <w:rsid w:val="00F26C0D"/>
    <w:rsid w:val="00F27B62"/>
    <w:rsid w:val="00F30222"/>
    <w:rsid w:val="00F30F35"/>
    <w:rsid w:val="00F31C8E"/>
    <w:rsid w:val="00F32632"/>
    <w:rsid w:val="00F3278C"/>
    <w:rsid w:val="00F33AC4"/>
    <w:rsid w:val="00F3483E"/>
    <w:rsid w:val="00F36D18"/>
    <w:rsid w:val="00F37440"/>
    <w:rsid w:val="00F402D8"/>
    <w:rsid w:val="00F4073D"/>
    <w:rsid w:val="00F4080E"/>
    <w:rsid w:val="00F4125E"/>
    <w:rsid w:val="00F41CD1"/>
    <w:rsid w:val="00F4211E"/>
    <w:rsid w:val="00F43BB3"/>
    <w:rsid w:val="00F43BBA"/>
    <w:rsid w:val="00F47727"/>
    <w:rsid w:val="00F50D58"/>
    <w:rsid w:val="00F50E40"/>
    <w:rsid w:val="00F50F14"/>
    <w:rsid w:val="00F512E5"/>
    <w:rsid w:val="00F54C4E"/>
    <w:rsid w:val="00F560D8"/>
    <w:rsid w:val="00F5754F"/>
    <w:rsid w:val="00F575F2"/>
    <w:rsid w:val="00F6023E"/>
    <w:rsid w:val="00F62044"/>
    <w:rsid w:val="00F65CF5"/>
    <w:rsid w:val="00F65FF6"/>
    <w:rsid w:val="00F66E40"/>
    <w:rsid w:val="00F670FD"/>
    <w:rsid w:val="00F675EA"/>
    <w:rsid w:val="00F71581"/>
    <w:rsid w:val="00F72470"/>
    <w:rsid w:val="00F742EE"/>
    <w:rsid w:val="00F76224"/>
    <w:rsid w:val="00F76489"/>
    <w:rsid w:val="00F770CA"/>
    <w:rsid w:val="00F80AF3"/>
    <w:rsid w:val="00F81F24"/>
    <w:rsid w:val="00F82FFF"/>
    <w:rsid w:val="00F836F6"/>
    <w:rsid w:val="00F850AB"/>
    <w:rsid w:val="00F85208"/>
    <w:rsid w:val="00F8603E"/>
    <w:rsid w:val="00F90BA5"/>
    <w:rsid w:val="00F9166A"/>
    <w:rsid w:val="00F91CBE"/>
    <w:rsid w:val="00F92D4D"/>
    <w:rsid w:val="00F93B6A"/>
    <w:rsid w:val="00F9730C"/>
    <w:rsid w:val="00F97619"/>
    <w:rsid w:val="00F97F29"/>
    <w:rsid w:val="00FA1191"/>
    <w:rsid w:val="00FA18F4"/>
    <w:rsid w:val="00FA35CB"/>
    <w:rsid w:val="00FA4ED5"/>
    <w:rsid w:val="00FA71C9"/>
    <w:rsid w:val="00FA752C"/>
    <w:rsid w:val="00FB04C1"/>
    <w:rsid w:val="00FB155C"/>
    <w:rsid w:val="00FB27D4"/>
    <w:rsid w:val="00FB3541"/>
    <w:rsid w:val="00FB3964"/>
    <w:rsid w:val="00FB4101"/>
    <w:rsid w:val="00FB4972"/>
    <w:rsid w:val="00FB4BF9"/>
    <w:rsid w:val="00FB5A19"/>
    <w:rsid w:val="00FB68C1"/>
    <w:rsid w:val="00FB6D96"/>
    <w:rsid w:val="00FC201A"/>
    <w:rsid w:val="00FC2FF0"/>
    <w:rsid w:val="00FC3828"/>
    <w:rsid w:val="00FC391A"/>
    <w:rsid w:val="00FC3A0E"/>
    <w:rsid w:val="00FC48E3"/>
    <w:rsid w:val="00FC53E3"/>
    <w:rsid w:val="00FC7C2C"/>
    <w:rsid w:val="00FD22C2"/>
    <w:rsid w:val="00FD251C"/>
    <w:rsid w:val="00FD3AF2"/>
    <w:rsid w:val="00FD4345"/>
    <w:rsid w:val="00FD4D56"/>
    <w:rsid w:val="00FD5C2E"/>
    <w:rsid w:val="00FD608B"/>
    <w:rsid w:val="00FD79EB"/>
    <w:rsid w:val="00FE1121"/>
    <w:rsid w:val="00FE1F02"/>
    <w:rsid w:val="00FE2819"/>
    <w:rsid w:val="00FE3318"/>
    <w:rsid w:val="00FE432E"/>
    <w:rsid w:val="00FE6917"/>
    <w:rsid w:val="00FF0897"/>
    <w:rsid w:val="00FF150D"/>
    <w:rsid w:val="00FF24C7"/>
    <w:rsid w:val="00FF29F3"/>
    <w:rsid w:val="00FF584B"/>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aliases w:val="Car Car Char,Car Car,Podrozdział,stile 1,Footnote,Footnote1,Footnote2,Footnote3,Footnote4,Footnote5,Footnote6,Footnote7,Footnote8,Footnote9,Footnote10,Footnote11,Footnote21,Footnote31,Footnote41,Footnote51,Footnote61"/>
    <w:basedOn w:val="Normal"/>
    <w:link w:val="FootnoteTextChar"/>
    <w:uiPriority w:val="99"/>
    <w:semiHidden/>
    <w:rsid w:val="00862198"/>
    <w:pPr>
      <w:spacing w:after="240"/>
      <w:ind w:left="357" w:hanging="357"/>
      <w:jc w:val="both"/>
    </w:pPr>
    <w:rPr>
      <w:sz w:val="20"/>
      <w:szCs w:val="20"/>
      <w:lang w:val="en-GB" w:eastAsia="en-GB"/>
    </w:rPr>
  </w:style>
  <w:style w:type="character" w:customStyle="1" w:styleId="FootnoteTextChar">
    <w:name w:val="Footnote Text Char"/>
    <w:aliases w:val="Car Car Char Char,Car Car Char1,Podrozdział Char,stile 1 Char,Footnote Char,Footnote1 Char,Footnote2 Char,Footnote3 Char,Footnote4 Char,Footnote5 Char,Footnote6 Char,Footnote7 Char,Footnote8 Char,Footnote9 Char,Footnote10 Char"/>
    <w:basedOn w:val="DefaultParagraphFont"/>
    <w:link w:val="FootnoteText"/>
    <w:uiPriority w:val="99"/>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aliases w:val="Footnote symbol"/>
    <w:uiPriority w:val="99"/>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link w:val="ListParagraphChar"/>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 w:type="character" w:customStyle="1" w:styleId="ListParagraphChar">
    <w:name w:val="List Paragraph Char"/>
    <w:basedOn w:val="DefaultParagraphFont"/>
    <w:link w:val="ListParagraph"/>
    <w:uiPriority w:val="34"/>
    <w:locked/>
    <w:rsid w:val="00560FF9"/>
    <w:rPr>
      <w:sz w:val="24"/>
      <w:szCs w:val="24"/>
    </w:rPr>
  </w:style>
  <w:style w:type="character" w:customStyle="1" w:styleId="samedocreference">
    <w:name w:val="samedocreference"/>
    <w:basedOn w:val="DefaultParagraphFont"/>
    <w:rsid w:val="003C53DA"/>
  </w:style>
  <w:style w:type="character" w:styleId="FollowedHyperlink">
    <w:name w:val="FollowedHyperlink"/>
    <w:basedOn w:val="DefaultParagraphFont"/>
    <w:semiHidden/>
    <w:unhideWhenUsed/>
    <w:rsid w:val="008A7DB4"/>
    <w:rPr>
      <w:color w:val="800080" w:themeColor="followedHyperlink"/>
      <w:u w:val="single"/>
    </w:rPr>
  </w:style>
  <w:style w:type="character" w:customStyle="1" w:styleId="UnresolvedMention1">
    <w:name w:val="Unresolved Mention1"/>
    <w:basedOn w:val="DefaultParagraphFont"/>
    <w:uiPriority w:val="99"/>
    <w:semiHidden/>
    <w:unhideWhenUsed/>
    <w:rsid w:val="00B80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442677">
      <w:bodyDiv w:val="1"/>
      <w:marLeft w:val="0"/>
      <w:marRight w:val="0"/>
      <w:marTop w:val="0"/>
      <w:marBottom w:val="0"/>
      <w:divBdr>
        <w:top w:val="none" w:sz="0" w:space="0" w:color="auto"/>
        <w:left w:val="none" w:sz="0" w:space="0" w:color="auto"/>
        <w:bottom w:val="none" w:sz="0" w:space="0" w:color="auto"/>
        <w:right w:val="none" w:sz="0" w:space="0" w:color="auto"/>
      </w:divBdr>
    </w:div>
    <w:div w:id="243879799">
      <w:bodyDiv w:val="1"/>
      <w:marLeft w:val="0"/>
      <w:marRight w:val="0"/>
      <w:marTop w:val="0"/>
      <w:marBottom w:val="0"/>
      <w:divBdr>
        <w:top w:val="none" w:sz="0" w:space="0" w:color="auto"/>
        <w:left w:val="none" w:sz="0" w:space="0" w:color="auto"/>
        <w:bottom w:val="none" w:sz="0" w:space="0" w:color="auto"/>
        <w:right w:val="none" w:sz="0" w:space="0" w:color="auto"/>
      </w:divBdr>
    </w:div>
    <w:div w:id="293608118">
      <w:bodyDiv w:val="1"/>
      <w:marLeft w:val="0"/>
      <w:marRight w:val="0"/>
      <w:marTop w:val="0"/>
      <w:marBottom w:val="0"/>
      <w:divBdr>
        <w:top w:val="none" w:sz="0" w:space="0" w:color="auto"/>
        <w:left w:val="none" w:sz="0" w:space="0" w:color="auto"/>
        <w:bottom w:val="none" w:sz="0" w:space="0" w:color="auto"/>
        <w:right w:val="none" w:sz="0" w:space="0" w:color="auto"/>
      </w:divBdr>
    </w:div>
    <w:div w:id="315841556">
      <w:bodyDiv w:val="1"/>
      <w:marLeft w:val="0"/>
      <w:marRight w:val="0"/>
      <w:marTop w:val="0"/>
      <w:marBottom w:val="0"/>
      <w:divBdr>
        <w:top w:val="none" w:sz="0" w:space="0" w:color="auto"/>
        <w:left w:val="none" w:sz="0" w:space="0" w:color="auto"/>
        <w:bottom w:val="none" w:sz="0" w:space="0" w:color="auto"/>
        <w:right w:val="none" w:sz="0" w:space="0" w:color="auto"/>
      </w:divBdr>
    </w:div>
    <w:div w:id="374819301">
      <w:bodyDiv w:val="1"/>
      <w:marLeft w:val="0"/>
      <w:marRight w:val="0"/>
      <w:marTop w:val="0"/>
      <w:marBottom w:val="0"/>
      <w:divBdr>
        <w:top w:val="none" w:sz="0" w:space="0" w:color="auto"/>
        <w:left w:val="none" w:sz="0" w:space="0" w:color="auto"/>
        <w:bottom w:val="none" w:sz="0" w:space="0" w:color="auto"/>
        <w:right w:val="none" w:sz="0" w:space="0" w:color="auto"/>
      </w:divBdr>
    </w:div>
    <w:div w:id="469173957">
      <w:bodyDiv w:val="1"/>
      <w:marLeft w:val="0"/>
      <w:marRight w:val="0"/>
      <w:marTop w:val="0"/>
      <w:marBottom w:val="0"/>
      <w:divBdr>
        <w:top w:val="none" w:sz="0" w:space="0" w:color="auto"/>
        <w:left w:val="none" w:sz="0" w:space="0" w:color="auto"/>
        <w:bottom w:val="none" w:sz="0" w:space="0" w:color="auto"/>
        <w:right w:val="none" w:sz="0" w:space="0" w:color="auto"/>
      </w:divBdr>
    </w:div>
    <w:div w:id="527958182">
      <w:bodyDiv w:val="1"/>
      <w:marLeft w:val="0"/>
      <w:marRight w:val="0"/>
      <w:marTop w:val="0"/>
      <w:marBottom w:val="0"/>
      <w:divBdr>
        <w:top w:val="none" w:sz="0" w:space="0" w:color="auto"/>
        <w:left w:val="none" w:sz="0" w:space="0" w:color="auto"/>
        <w:bottom w:val="none" w:sz="0" w:space="0" w:color="auto"/>
        <w:right w:val="none" w:sz="0" w:space="0" w:color="auto"/>
      </w:divBdr>
    </w:div>
    <w:div w:id="761032118">
      <w:bodyDiv w:val="1"/>
      <w:marLeft w:val="0"/>
      <w:marRight w:val="0"/>
      <w:marTop w:val="0"/>
      <w:marBottom w:val="0"/>
      <w:divBdr>
        <w:top w:val="none" w:sz="0" w:space="0" w:color="auto"/>
        <w:left w:val="none" w:sz="0" w:space="0" w:color="auto"/>
        <w:bottom w:val="none" w:sz="0" w:space="0" w:color="auto"/>
        <w:right w:val="none" w:sz="0" w:space="0" w:color="auto"/>
      </w:divBdr>
    </w:div>
    <w:div w:id="1313295591">
      <w:bodyDiv w:val="1"/>
      <w:marLeft w:val="0"/>
      <w:marRight w:val="0"/>
      <w:marTop w:val="0"/>
      <w:marBottom w:val="0"/>
      <w:divBdr>
        <w:top w:val="none" w:sz="0" w:space="0" w:color="auto"/>
        <w:left w:val="none" w:sz="0" w:space="0" w:color="auto"/>
        <w:bottom w:val="none" w:sz="0" w:space="0" w:color="auto"/>
        <w:right w:val="none" w:sz="0" w:space="0" w:color="auto"/>
      </w:divBdr>
    </w:div>
    <w:div w:id="1385717420">
      <w:bodyDiv w:val="1"/>
      <w:marLeft w:val="0"/>
      <w:marRight w:val="0"/>
      <w:marTop w:val="0"/>
      <w:marBottom w:val="0"/>
      <w:divBdr>
        <w:top w:val="none" w:sz="0" w:space="0" w:color="auto"/>
        <w:left w:val="none" w:sz="0" w:space="0" w:color="auto"/>
        <w:bottom w:val="none" w:sz="0" w:space="0" w:color="auto"/>
        <w:right w:val="none" w:sz="0" w:space="0" w:color="auto"/>
      </w:divBdr>
    </w:div>
    <w:div w:id="1733191592">
      <w:bodyDiv w:val="1"/>
      <w:marLeft w:val="0"/>
      <w:marRight w:val="0"/>
      <w:marTop w:val="0"/>
      <w:marBottom w:val="0"/>
      <w:divBdr>
        <w:top w:val="none" w:sz="0" w:space="0" w:color="auto"/>
        <w:left w:val="none" w:sz="0" w:space="0" w:color="auto"/>
        <w:bottom w:val="none" w:sz="0" w:space="0" w:color="auto"/>
        <w:right w:val="none" w:sz="0" w:space="0" w:color="auto"/>
      </w:divBdr>
    </w:div>
    <w:div w:id="1797020962">
      <w:bodyDiv w:val="1"/>
      <w:marLeft w:val="0"/>
      <w:marRight w:val="0"/>
      <w:marTop w:val="0"/>
      <w:marBottom w:val="0"/>
      <w:divBdr>
        <w:top w:val="none" w:sz="0" w:space="0" w:color="auto"/>
        <w:left w:val="none" w:sz="0" w:space="0" w:color="auto"/>
        <w:bottom w:val="none" w:sz="0" w:space="0" w:color="auto"/>
        <w:right w:val="none" w:sz="0" w:space="0" w:color="auto"/>
      </w:divBdr>
    </w:div>
    <w:div w:id="1823279469">
      <w:bodyDiv w:val="1"/>
      <w:marLeft w:val="0"/>
      <w:marRight w:val="0"/>
      <w:marTop w:val="0"/>
      <w:marBottom w:val="0"/>
      <w:divBdr>
        <w:top w:val="none" w:sz="0" w:space="0" w:color="auto"/>
        <w:left w:val="none" w:sz="0" w:space="0" w:color="auto"/>
        <w:bottom w:val="none" w:sz="0" w:space="0" w:color="auto"/>
        <w:right w:val="none" w:sz="0" w:space="0" w:color="auto"/>
      </w:divBdr>
    </w:div>
    <w:div w:id="1850097458">
      <w:bodyDiv w:val="1"/>
      <w:marLeft w:val="0"/>
      <w:marRight w:val="0"/>
      <w:marTop w:val="0"/>
      <w:marBottom w:val="0"/>
      <w:divBdr>
        <w:top w:val="none" w:sz="0" w:space="0" w:color="auto"/>
        <w:left w:val="none" w:sz="0" w:space="0" w:color="auto"/>
        <w:bottom w:val="none" w:sz="0" w:space="0" w:color="auto"/>
        <w:right w:val="none" w:sz="0" w:space="0" w:color="auto"/>
      </w:divBdr>
      <w:divsChild>
        <w:div w:id="1626081014">
          <w:marLeft w:val="0"/>
          <w:marRight w:val="0"/>
          <w:marTop w:val="0"/>
          <w:marBottom w:val="0"/>
          <w:divBdr>
            <w:top w:val="none" w:sz="0" w:space="0" w:color="auto"/>
            <w:left w:val="none" w:sz="0" w:space="0" w:color="auto"/>
            <w:bottom w:val="none" w:sz="0" w:space="0" w:color="auto"/>
            <w:right w:val="none" w:sz="0" w:space="0" w:color="auto"/>
          </w:divBdr>
        </w:div>
        <w:div w:id="4525575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f.mon.bg/?go=page&amp;pageId=37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FB555-E8B8-4A8B-A579-9E9E9083B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8323</Words>
  <Characters>47442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2024-12-17T08:03:00Z</dcterms:created>
  <dcterms:modified xsi:type="dcterms:W3CDTF">2024-12-17T13:56:00Z</dcterms:modified>
</cp:coreProperties>
</file>